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7C" w:rsidRDefault="00BE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701.4pt">
            <v:imagedata r:id="rId4" o:title="Рисунок (14)"/>
          </v:shape>
        </w:pict>
      </w:r>
      <w:bookmarkStart w:id="0" w:name="_GoBack"/>
      <w:bookmarkEnd w:id="0"/>
    </w:p>
    <w:p w:rsidR="005F487C" w:rsidRPr="005F487C" w:rsidRDefault="005F487C">
      <w:pPr>
        <w:rPr>
          <w:rFonts w:ascii="Times New Roman" w:hAnsi="Times New Roman" w:cs="Times New Roman"/>
          <w:sz w:val="24"/>
          <w:szCs w:val="24"/>
        </w:rPr>
        <w:sectPr w:rsidR="005F487C" w:rsidRPr="005F487C" w:rsidSect="005F487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0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F487C" w:rsidRPr="001E70BA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биологии для </w:t>
      </w:r>
      <w:r w:rsidRPr="004A5A66">
        <w:rPr>
          <w:rFonts w:ascii="Times New Roman" w:hAnsi="Times New Roman" w:cs="Times New Roman"/>
          <w:b/>
          <w:sz w:val="24"/>
          <w:szCs w:val="24"/>
        </w:rPr>
        <w:t>7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« </w:t>
      </w:r>
      <w:r w:rsidRPr="006D2B7D">
        <w:rPr>
          <w:rFonts w:ascii="Times New Roman" w:hAnsi="Times New Roman" w:cs="Times New Roman"/>
          <w:sz w:val="24"/>
          <w:szCs w:val="24"/>
        </w:rPr>
        <w:t>Биология. Рабочие программы. Предметная линия учебников «Сферы». 5–9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7D">
        <w:rPr>
          <w:rFonts w:ascii="Times New Roman" w:hAnsi="Times New Roman" w:cs="Times New Roman"/>
          <w:sz w:val="24"/>
          <w:szCs w:val="24"/>
        </w:rPr>
        <w:t>: пособие для учителей общеобразоват. учреждений / Л.Н. Сухорукова, В.С. Кучменко. — 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6D2B7D">
        <w:rPr>
          <w:rFonts w:ascii="Times New Roman" w:hAnsi="Times New Roman" w:cs="Times New Roman"/>
          <w:sz w:val="24"/>
          <w:szCs w:val="24"/>
        </w:rPr>
        <w:t>Просвещение, 2011</w:t>
      </w:r>
      <w:r>
        <w:rPr>
          <w:rFonts w:ascii="SchoolBookCSanPin-Regular" w:hAnsi="SchoolBookCSanPin-Regular" w:cs="SchoolBookCSanPin-Regular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C215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E70B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программе учтены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и положения Концепции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70BA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1E70BA">
        <w:rPr>
          <w:rFonts w:ascii="Times New Roman" w:hAnsi="Times New Roman" w:cs="Times New Roman"/>
          <w:sz w:val="24"/>
          <w:szCs w:val="24"/>
        </w:rPr>
        <w:t>развития и формирования универсальных учебных действий (УУД), которые обеспечивают формирование российской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овладение ключевыми компетенциями, составляющими основу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саморазвития и непрерывного образования, целостность общекультурного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у</w:t>
      </w:r>
      <w:r w:rsidRPr="006D2B7D">
        <w:rPr>
          <w:rFonts w:ascii="Times New Roman" w:hAnsi="Times New Roman" w:cs="Times New Roman"/>
          <w:sz w:val="24"/>
          <w:szCs w:val="24"/>
        </w:rPr>
        <w:t>чащихся, коммуникативных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 xml:space="preserve">я программа линии УМК «Биология. </w:t>
      </w:r>
      <w:r w:rsidRPr="006D2B7D">
        <w:rPr>
          <w:rFonts w:ascii="Times New Roman" w:hAnsi="Times New Roman" w:cs="Times New Roman"/>
          <w:sz w:val="24"/>
          <w:szCs w:val="24"/>
        </w:rPr>
        <w:t>Сферы» (5–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D2B7D">
        <w:rPr>
          <w:rFonts w:ascii="Times New Roman" w:hAnsi="Times New Roman" w:cs="Times New Roman"/>
          <w:sz w:val="24"/>
          <w:szCs w:val="24"/>
        </w:rPr>
        <w:t>классы) разработана в соответствии с Базисным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 xml:space="preserve">Биология в основной школе изучается с 5 по 9 классы. Общее число учебных часов за 5 лет обучения — 280, из них 35 (1 ч в неделю) в 5 классе, 35 (1 ч в неделю) 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 классе, по 70 (2 ч в нед</w:t>
      </w:r>
      <w:r>
        <w:rPr>
          <w:rFonts w:ascii="Times New Roman" w:hAnsi="Times New Roman" w:cs="Times New Roman"/>
          <w:sz w:val="24"/>
          <w:szCs w:val="24"/>
        </w:rPr>
        <w:t>елю) в 7, 8, 9 классах. В данную рабочую программу</w:t>
      </w:r>
      <w:r w:rsidRPr="006D2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7 класса внесены изменения.  В Программе «</w:t>
      </w:r>
      <w:r w:rsidRPr="006D2B7D">
        <w:rPr>
          <w:rFonts w:ascii="Times New Roman" w:hAnsi="Times New Roman" w:cs="Times New Roman"/>
          <w:sz w:val="24"/>
          <w:szCs w:val="24"/>
        </w:rPr>
        <w:t>Биология. Рабочие программы. Предметная линия учебников «Сферы». 5–9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7D">
        <w:rPr>
          <w:rFonts w:ascii="Times New Roman" w:hAnsi="Times New Roman" w:cs="Times New Roman"/>
          <w:sz w:val="24"/>
          <w:szCs w:val="24"/>
        </w:rPr>
        <w:t>: пособие для учителей общеобразоват. учреждений / Л.Н. Сухорукова, В.С. Кучменко. — 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6D2B7D">
        <w:rPr>
          <w:rFonts w:ascii="Times New Roman" w:hAnsi="Times New Roman" w:cs="Times New Roman"/>
          <w:sz w:val="24"/>
          <w:szCs w:val="24"/>
        </w:rPr>
        <w:t>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при распределении количества часов раздела «Животные – потребители органического вещества» допущена опечатка: отведено 28 часов, а в действительности 27, поэтому 1 ч резервного времени отведен на данный раздел</w:t>
      </w:r>
      <w:r w:rsidR="00227F6D">
        <w:rPr>
          <w:rFonts w:ascii="Times New Roman" w:hAnsi="Times New Roman" w:cs="Times New Roman"/>
          <w:sz w:val="24"/>
          <w:szCs w:val="24"/>
        </w:rPr>
        <w:t xml:space="preserve">. А также, т.к. программа рассчитана на 70 ч (35 недель), а по плану школы 34 недели, то из 3 ч резервного времени взят 1 ч. </w:t>
      </w:r>
    </w:p>
    <w:p w:rsidR="00227F6D" w:rsidRDefault="00227F6D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sz w:val="18"/>
          <w:szCs w:val="18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sz w:val="18"/>
          <w:szCs w:val="18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Данную рабочую программу реализуют следующие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051EF">
        <w:rPr>
          <w:rFonts w:ascii="Times New Roman" w:hAnsi="Times New Roman" w:cs="Times New Roman"/>
          <w:b/>
          <w:sz w:val="24"/>
          <w:szCs w:val="24"/>
        </w:rPr>
        <w:t>чебно-методические комплекты «Сферы</w:t>
      </w:r>
      <w:r w:rsidRPr="006D2B7D">
        <w:rPr>
          <w:rFonts w:ascii="Times New Roman" w:hAnsi="Times New Roman" w:cs="Times New Roman"/>
          <w:sz w:val="24"/>
          <w:szCs w:val="24"/>
        </w:rPr>
        <w:t>»</w:t>
      </w:r>
      <w:r w:rsidRPr="006D2B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B7D">
        <w:rPr>
          <w:rFonts w:ascii="Times New Roman" w:hAnsi="Times New Roman" w:cs="Times New Roman"/>
          <w:sz w:val="24"/>
          <w:szCs w:val="24"/>
        </w:rPr>
        <w:t xml:space="preserve">Биология. Живой организм. </w:t>
      </w:r>
      <w:r>
        <w:rPr>
          <w:rFonts w:ascii="Times New Roman" w:hAnsi="Times New Roman" w:cs="Times New Roman"/>
          <w:sz w:val="24"/>
          <w:szCs w:val="24"/>
        </w:rPr>
        <w:t>7 класс</w:t>
      </w:r>
      <w:r w:rsidRPr="006D2B7D">
        <w:rPr>
          <w:rFonts w:ascii="Times New Roman" w:hAnsi="Times New Roman" w:cs="Times New Roman"/>
          <w:sz w:val="24"/>
          <w:szCs w:val="24"/>
        </w:rPr>
        <w:t>. Учебник для общеобразовательных учреждений. Авт. Л.Н. Сухорукова, В.С. Кучменко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6D2B7D">
        <w:rPr>
          <w:rFonts w:ascii="Times New Roman" w:hAnsi="Times New Roman" w:cs="Times New Roman"/>
          <w:sz w:val="24"/>
          <w:szCs w:val="24"/>
        </w:rPr>
        <w:t>И.Я. Колесникова</w:t>
      </w: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отражающим индивидуальные, общественные и государственные потребности, и включают личностные, метапредметные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результаты.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значимых социальных и межличностных отношений, ценностно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смысловых установок, отражающих личностные и гражданские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позиции в деятельности, социальные компетенции, правосознание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способность ставить цели и строить жизненные планы.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личностные результаты обучения биологии: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Родину; осознание своей этнической принадлежности; 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гуманистических и традиционных ценностей многонационального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lastRenderedPageBreak/>
        <w:t>российского общества; воспитание чувства ответственности и долга перед Родиной;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траектории образования на базе ориентировки в мире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профессиональных предпочтений, с учётом устойчивых познавательных интересов;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3)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4) сформированность познавательных интересов и мотивов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направленных на изучение живой природы;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умений (доказывать, строить рассуждения, анализировать, делать выводы); эстетического отношения к живым объектам; 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5) формирование личностных представлений о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природы, осознание значимости и общности глобальных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формирование уважительного отношения к истории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культуре, национальным особенностям, традициям и образу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жизни других народов; толерантности и миролюбия;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7) освоение социальных норм, правил поведения, ролей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форм социальной жизни в группах и сообществах,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взрослые и социальные сообщества; участие в школьном самоуправлении и общественной жизни в пределах возрастных компетенций с учётом 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этнокультурных, социальных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экологических и экономических особенностей;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формирование коммуникативной компетентности в общении и сотрудничестве с учителями, со сверстниками, старшими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младшими в процессе образовательной, общественно полезной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 деятельности;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10) формирование ценности здорового и безопасного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жизни; усвоение правил индивидуального и коллективного безопасного поведения в чрезвычайных ситуациях, угрожающих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здоровью людей, правил поведения на транспорте и на дорогах;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11) формирование основ экологического сознания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отношение к членам своей семьи.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состоят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из освоенных обучающимися межпредметных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метапредметные результаты обучения биологии: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ставить и формулировать для се</w:t>
      </w:r>
      <w:r>
        <w:rPr>
          <w:rFonts w:ascii="Times New Roman" w:hAnsi="Times New Roman" w:cs="Times New Roman"/>
          <w:sz w:val="24"/>
          <w:szCs w:val="24"/>
        </w:rPr>
        <w:t>бя новые задачи в учёбе и позна</w:t>
      </w:r>
      <w:r w:rsidRPr="006D2B7D">
        <w:rPr>
          <w:rFonts w:ascii="Times New Roman" w:hAnsi="Times New Roman" w:cs="Times New Roman"/>
          <w:sz w:val="24"/>
          <w:szCs w:val="24"/>
        </w:rPr>
        <w:t>вательной деятельности, развивать мотивы и интересы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2) овладение составляющими исследовательской и проектной деятельности, включая умения видеть проблему,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вопросы, выдвигать гипотезы, давать определения понятиям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классифицировать, наблюдать, проводить эксперименты,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выводы и заключения, структурировать материал, объяснять, доказывать, защищать свои идеи;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3) умение работать с разными источниками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информации: находить биологическую информацию в различных источниках (тексте учебника,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популярной литературе, биологических словарях и справочниках),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оценивать информацию;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lastRenderedPageBreak/>
        <w:t>4) умение самостоятельно планировать пути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целей, в том числе альтернативные, осознанно выбирать наиболее эффективные способы решения учебных и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задач;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5) 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результата, определять способы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рамках предложенных условий и требований, 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свои действия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изменяющейся ситуацией;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владение основами самоконтроля, самооценки,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7) способность выбирать целевые и смысловые установки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своих действиях и поступках по отношению к 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здоровью своему и окружающих;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умение создавать, применять и преобразовывать знаки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символы, модели и схемы для решения учебных и познавательных задач;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для дискуссии и аргументации своей позиции, сравнивать разные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10)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конфликты на основе согласования позиций и учёта интересов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D2B7D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(далее ИКТ-</w:t>
      </w:r>
      <w:r w:rsidRPr="006D2B7D">
        <w:rPr>
          <w:rFonts w:ascii="Times New Roman" w:hAnsi="Times New Roman" w:cs="Times New Roman"/>
          <w:sz w:val="24"/>
          <w:szCs w:val="24"/>
        </w:rPr>
        <w:t>компетенции).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умения, специфические для данной предметной области,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деятельности по получению нового знания в рамках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предмета,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предметные результаты обучения биологии: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1) усвоение системы научных знаний о живой природе и закономерностях её развития для формирования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научной картины мира;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представлений о биологических объектах, процессах, явлениях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закономерностях, об основных биологических теориях, экосистемной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D2B7D">
        <w:rPr>
          <w:rFonts w:ascii="Times New Roman" w:hAnsi="Times New Roman" w:cs="Times New Roman"/>
          <w:sz w:val="24"/>
          <w:szCs w:val="24"/>
        </w:rPr>
        <w:t>отношению к живой природе, здоровью своему и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осознание необходимости сохранения биоразнообразия и природных местообитаний;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объяснение роли биологии в практической деятельности людей, места и роли человека в природе, родства общности происхождения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эволюции растений и животных;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lastRenderedPageBreak/>
        <w:t>7) овладение методами биологической науки; наблюдение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описание биологических объектов и процессов; постановка биологических экспериментов и объяснение их результатов;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освоение приёмов оказания первой помощи, рациональной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организации труда и отдыха, выращивания и размножения культурных растений и домашних животных, ухода за ними.</w:t>
      </w: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7C" w:rsidRPr="004A5A66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5A66">
        <w:rPr>
          <w:rFonts w:ascii="Times New Roman" w:hAnsi="Times New Roman" w:cs="Times New Roman"/>
          <w:b/>
          <w:bCs/>
          <w:i/>
          <w:sz w:val="24"/>
          <w:szCs w:val="24"/>
        </w:rPr>
        <w:t>ЖИВЫЕ ОРГАНИЗМЫ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разных царств живой природы.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изучения живых организмов: наблюдение, измерение, эксперимент. Клеточное строение организмов.</w:t>
      </w: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Правила работы в кабинете биологии, с биологическими приборами 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Бактерии. Многообразие бактерий. Роль бактерий в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жизни человека. Бактерии — возбудители заболеваний.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профилактики заболеваний, вызываемых бактериями.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Многообразие грибов, их роль в природе и жизни человека. Съедобные и ядовитые грибы. Оказание приёмов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помощи при отравлении грибами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Лишайники. Роль лишайников в природе и жизни человека. Вирусы — неклеточные формы. Заболевания, вызываемые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вирусами. Меры профилактики заболеваний. 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 xml:space="preserve">Регуляция процессов жизнедеятельности. Движение. Рост, </w:t>
      </w:r>
      <w:r>
        <w:rPr>
          <w:rFonts w:ascii="Times New Roman" w:hAnsi="Times New Roman" w:cs="Times New Roman"/>
          <w:sz w:val="24"/>
          <w:szCs w:val="24"/>
        </w:rPr>
        <w:t>разви</w:t>
      </w:r>
      <w:r w:rsidRPr="006D2B7D">
        <w:rPr>
          <w:rFonts w:ascii="Times New Roman" w:hAnsi="Times New Roman" w:cs="Times New Roman"/>
          <w:sz w:val="24"/>
          <w:szCs w:val="24"/>
        </w:rPr>
        <w:t>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человека. Важнейшие сельскохозяйственные культуры. Ядовитые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растения. Охрана редких и исчезающих видов растений.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растительные сообщества. Усложнение растений в процессе эволюции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7C" w:rsidRPr="006D2B7D" w:rsidRDefault="005F487C" w:rsidP="005F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Животные. Строение животных. Процессы жизнедеятельности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их регуляции у животных. Размножение, рост и развитие. Поведение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Раздражимость. Рефлексы. Инстинкты. Многообразие (типы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классы хордовых) животных, их роль в природе и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Сельскохозяйственные и домашние животные. Профилактика заболеваний, вызываемых животными. Усложнение животных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эволюции. Приспособления к различным средам обитания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Охрана редких и исчезающих видов животных.</w:t>
      </w: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5" w:rsidRDefault="006B7FD5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5" w:rsidRDefault="006B7FD5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5" w:rsidRDefault="006B7FD5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5" w:rsidRDefault="006B7FD5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5" w:rsidRDefault="006B7FD5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5" w:rsidRDefault="006B7FD5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5" w:rsidRDefault="006B7FD5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5" w:rsidRDefault="006B7FD5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F487C" w:rsidRDefault="005F487C" w:rsidP="005F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474"/>
        <w:gridCol w:w="2061"/>
      </w:tblGrid>
      <w:tr w:rsidR="005F487C" w:rsidTr="008F356C">
        <w:tc>
          <w:tcPr>
            <w:tcW w:w="817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474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061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F487C" w:rsidTr="008F356C">
        <w:tc>
          <w:tcPr>
            <w:tcW w:w="817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5F487C" w:rsidRPr="00983538" w:rsidRDefault="005F487C" w:rsidP="008F3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5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живой природы </w:t>
            </w:r>
          </w:p>
        </w:tc>
        <w:tc>
          <w:tcPr>
            <w:tcW w:w="2061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5F487C" w:rsidTr="008F356C">
        <w:tc>
          <w:tcPr>
            <w:tcW w:w="817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5F487C" w:rsidRPr="00983538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Эволюция живой природы </w:t>
            </w:r>
          </w:p>
        </w:tc>
        <w:tc>
          <w:tcPr>
            <w:tcW w:w="2061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F487C" w:rsidTr="008F356C">
        <w:tc>
          <w:tcPr>
            <w:tcW w:w="817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5F487C" w:rsidRPr="00983538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Растения — производители органического вещества </w:t>
            </w:r>
          </w:p>
        </w:tc>
        <w:tc>
          <w:tcPr>
            <w:tcW w:w="2061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  <w:tr w:rsidR="005F487C" w:rsidTr="008F356C">
        <w:tc>
          <w:tcPr>
            <w:tcW w:w="817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5F487C" w:rsidRPr="00983538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Животные — потребители органического вещества </w:t>
            </w:r>
          </w:p>
        </w:tc>
        <w:tc>
          <w:tcPr>
            <w:tcW w:w="2061" w:type="dxa"/>
          </w:tcPr>
          <w:p w:rsidR="005F487C" w:rsidRPr="00983538" w:rsidRDefault="005F487C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5F487C" w:rsidTr="008F356C">
        <w:tc>
          <w:tcPr>
            <w:tcW w:w="817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5F487C" w:rsidRPr="00983538" w:rsidRDefault="005F487C" w:rsidP="008F3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5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Бактерии, грибы — разрушители органического вещества. Лишайники </w:t>
            </w:r>
          </w:p>
        </w:tc>
        <w:tc>
          <w:tcPr>
            <w:tcW w:w="2061" w:type="dxa"/>
          </w:tcPr>
          <w:p w:rsidR="005F487C" w:rsidRPr="00983538" w:rsidRDefault="005F487C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F487C" w:rsidTr="008F356C">
        <w:tc>
          <w:tcPr>
            <w:tcW w:w="817" w:type="dxa"/>
          </w:tcPr>
          <w:p w:rsidR="005F487C" w:rsidRPr="00637D2B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:rsidR="005F487C" w:rsidRPr="00983538" w:rsidRDefault="005F487C" w:rsidP="008F3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5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Биоразнообразие </w:t>
            </w:r>
          </w:p>
        </w:tc>
        <w:tc>
          <w:tcPr>
            <w:tcW w:w="2061" w:type="dxa"/>
          </w:tcPr>
          <w:p w:rsidR="005F487C" w:rsidRPr="00983538" w:rsidRDefault="005F487C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5F487C" w:rsidTr="008F356C">
        <w:tc>
          <w:tcPr>
            <w:tcW w:w="817" w:type="dxa"/>
          </w:tcPr>
          <w:p w:rsidR="005F487C" w:rsidRDefault="005F487C" w:rsidP="008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487C" w:rsidRPr="00983538" w:rsidRDefault="005F487C" w:rsidP="008F356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5F487C" w:rsidRPr="00983538" w:rsidRDefault="00227F6D" w:rsidP="008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5F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5F487C" w:rsidRPr="00637D2B" w:rsidRDefault="005F487C" w:rsidP="005F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A5B" w:rsidRDefault="00885A5B">
      <w:pPr>
        <w:rPr>
          <w:rFonts w:ascii="Times New Roman" w:hAnsi="Times New Roman" w:cs="Times New Roman"/>
          <w:sz w:val="24"/>
          <w:szCs w:val="24"/>
        </w:rPr>
      </w:pPr>
    </w:p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41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3113"/>
        <w:gridCol w:w="3260"/>
        <w:gridCol w:w="3827"/>
        <w:gridCol w:w="2410"/>
        <w:gridCol w:w="1720"/>
      </w:tblGrid>
      <w:tr w:rsidR="005F487C" w:rsidRPr="00A43724" w:rsidTr="008F356C">
        <w:tc>
          <w:tcPr>
            <w:tcW w:w="15720" w:type="dxa"/>
            <w:gridSpan w:val="7"/>
          </w:tcPr>
          <w:p w:rsidR="005F487C" w:rsidRPr="00A43724" w:rsidRDefault="005F487C" w:rsidP="0022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487C" w:rsidRPr="00A43724" w:rsidTr="008F356C">
        <w:trPr>
          <w:trHeight w:val="1236"/>
        </w:trPr>
        <w:tc>
          <w:tcPr>
            <w:tcW w:w="540" w:type="dxa"/>
          </w:tcPr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3" w:type="dxa"/>
          </w:tcPr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уроков</w:t>
            </w:r>
          </w:p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урока</w:t>
            </w:r>
          </w:p>
        </w:tc>
        <w:tc>
          <w:tcPr>
            <w:tcW w:w="1720" w:type="dxa"/>
          </w:tcPr>
          <w:p w:rsidR="005F487C" w:rsidRPr="0005179C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5F487C" w:rsidRPr="00A43724" w:rsidTr="008F356C">
        <w:tc>
          <w:tcPr>
            <w:tcW w:w="15720" w:type="dxa"/>
            <w:gridSpan w:val="7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живой природы (5 ч)</w:t>
            </w:r>
          </w:p>
          <w:p w:rsidR="005F487C" w:rsidRPr="00147DCD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Организм.</w:t>
            </w:r>
          </w:p>
        </w:tc>
        <w:tc>
          <w:tcPr>
            <w:tcW w:w="3260" w:type="dxa"/>
          </w:tcPr>
          <w:p w:rsidR="005F487C" w:rsidRPr="0025359D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жизни на Земле. Соподчинение живых систем и экосистем. Общие признаки живых организмов. Средообразующая роль живых организмов, методы их изучения.</w:t>
            </w:r>
          </w:p>
          <w:p w:rsidR="005F487C" w:rsidRPr="0025359D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  <w:tc>
          <w:tcPr>
            <w:tcW w:w="3827" w:type="dxa"/>
          </w:tcPr>
          <w:p w:rsidR="005F487C" w:rsidRPr="0025359D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основные уровни организации живой природы.</w:t>
            </w:r>
          </w:p>
          <w:p w:rsidR="005F487C" w:rsidRPr="0025359D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общие признаки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5F487C" w:rsidRPr="0025359D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примеры средообразующей деятельности живых организмов.</w:t>
            </w:r>
          </w:p>
          <w:p w:rsidR="005F487C" w:rsidRPr="0025359D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различные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информации для подготовки и обсуждения рефератов о 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живых организмов, методах их изучения</w:t>
            </w:r>
          </w:p>
        </w:tc>
        <w:tc>
          <w:tcPr>
            <w:tcW w:w="2410" w:type="dxa"/>
          </w:tcPr>
          <w:p w:rsidR="005F487C" w:rsidRPr="0005179C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9, тетрадь-тренажёр,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0">
              <w:rPr>
                <w:rFonts w:ascii="Times New Roman" w:hAnsi="Times New Roman" w:cs="Times New Roman"/>
                <w:bCs/>
                <w:sz w:val="24"/>
                <w:szCs w:val="24"/>
              </w:rPr>
              <w:t>Вид.</w:t>
            </w:r>
          </w:p>
        </w:tc>
        <w:tc>
          <w:tcPr>
            <w:tcW w:w="3260" w:type="dxa"/>
          </w:tcPr>
          <w:p w:rsidR="005F487C" w:rsidRPr="0025359D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Организм и вид — различные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организации живой природы.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признаки особей одного вида. Популяция — часть вида. Значение объединения особей в популяции и виды.</w:t>
            </w:r>
          </w:p>
          <w:p w:rsidR="005F487C" w:rsidRPr="0025359D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A43724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организма как живой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объединяются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популяции и виды.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организменный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пуляционно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видовой уровни организации живой природы.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примеры близких видов.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связи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 xml:space="preserve">особямиодной популяции, </w:t>
            </w:r>
            <w:r w:rsidRPr="00253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выводы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значении внутрипопу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ляционных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отношений для обеспечения целостности вида,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длительного существования</w:t>
            </w:r>
          </w:p>
        </w:tc>
        <w:tc>
          <w:tcPr>
            <w:tcW w:w="2410" w:type="dxa"/>
          </w:tcPr>
          <w:p w:rsidR="005F487C" w:rsidRPr="0005179C" w:rsidRDefault="005F487C" w:rsidP="008F3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 10–11,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Природное сообщество</w:t>
            </w:r>
          </w:p>
        </w:tc>
        <w:tc>
          <w:tcPr>
            <w:tcW w:w="3260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 как надвидовая живая система. Видовая структура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сообщества. Роль доминирующих и средообразующих видов. Пространственная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природные сообщества родного края.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роль ярусности в использовании живыми организмами ресурсов среды обитания.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последствия исчезновения доминирующих и средообразующих видов.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значение видового разнообразия.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 по теме урока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12–13, тетрадь-тренажёр, электронное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0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видов в сообществе.</w:t>
            </w:r>
          </w:p>
        </w:tc>
        <w:tc>
          <w:tcPr>
            <w:tcW w:w="3260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экскур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сии,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природе</w:t>
            </w:r>
          </w:p>
        </w:tc>
        <w:tc>
          <w:tcPr>
            <w:tcW w:w="3827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ти растений к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местному сущест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вованию в сообществе.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одного и раз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ных видов.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 при проведении наблюдений и обсуждении резуль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татов.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ходе экскурсии «Разнообразие видов в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сообществе», </w:t>
            </w: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поведения в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12–15,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-практикум,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0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Экосистема.</w:t>
            </w:r>
          </w:p>
        </w:tc>
        <w:tc>
          <w:tcPr>
            <w:tcW w:w="3260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мосвязь природного сообщества с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живой природой в процессе круго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веществ. Экосистема и её ком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поненты. Пищевые связи организмов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косистеме. Естественные и искус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твенные экосистемы, их значение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биосферы.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организмов производителей, потребителей и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разрушит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органического веще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ства в экосистеме.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живыми компонентами экосистемы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и неживой природой.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искус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ственные экосистемы.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пищевые цепи.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</w:p>
          <w:p w:rsidR="005F487C" w:rsidRPr="0032669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ре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разнообразии экосистем в биосфере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14–15, тет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-тренажёр, электронное приложе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15720" w:type="dxa"/>
            <w:gridSpan w:val="7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B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Эволюция живой природы (4 ч)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учение.</w:t>
            </w:r>
          </w:p>
        </w:tc>
        <w:tc>
          <w:tcPr>
            <w:tcW w:w="3260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Дарвин — основатель учения об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волюции живой природы. Движущие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 эволюции. Приспособленность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низмов к среде обитания и разнообразие видов -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результат эволюции.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и резуль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таты эволюции.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приспособ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лений с позиций учения Дарвина.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источники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для подготовки сообще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ния, презентации доклада о жизни и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деятельности Ч. Дарвин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его путе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шествии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учебник, с. 18–1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тет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0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Доказательства эволюции.</w:t>
            </w:r>
          </w:p>
        </w:tc>
        <w:tc>
          <w:tcPr>
            <w:tcW w:w="3260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Эволюция, выраженная в строении организма. Картины прошлого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зародыша. Реликты. Каменная летопись эволюции.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примеры реликтовых видов животных и растений.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значение рудиментарных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органов, реликтовых видов, сходстворанних этапов эмбрионального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животных и человека для доказательства эволюции.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информацию разнообразных источников для подготовки докладов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учебник, с. 20–21,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жизни на Земле.</w:t>
            </w:r>
          </w:p>
        </w:tc>
        <w:tc>
          <w:tcPr>
            <w:tcW w:w="3260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Гипотезы о возникновении жизни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Земле. Историческое развитие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природы: архей, протерозой, палеозой,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мезозой, кайнозой.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эры в истории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жизни на Земле и наиболее важные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события в развитии животного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растительного мира.</w:t>
            </w:r>
          </w:p>
          <w:p w:rsidR="005F487C" w:rsidRPr="00694B2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существование жизни на Земле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форме экосистемы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22–23,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Систематика растений и животных</w:t>
            </w: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Систематика организмов как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биологии. Основные систематические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группы от царства до вида. Сравнение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классификации животных и растений. Название видов.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предмет изучения систематики, естественной классификации.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соподчинённость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основных систематических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растений и животных.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необходимость двойных латинских названий в ботанической и зоологической классификации.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вклад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Линнея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биологической науки</w:t>
            </w:r>
          </w:p>
        </w:tc>
        <w:tc>
          <w:tcPr>
            <w:tcW w:w="4130" w:type="dxa"/>
            <w:gridSpan w:val="2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24–25,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комбинирован</w:t>
            </w:r>
          </w:p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ный опрос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</w:p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</w:p>
          <w:p w:rsidR="005F487C" w:rsidRPr="0099369E" w:rsidRDefault="005F487C" w:rsidP="008F3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</w:tr>
      <w:tr w:rsidR="005F487C" w:rsidRPr="00A43724" w:rsidTr="008F356C">
        <w:tc>
          <w:tcPr>
            <w:tcW w:w="15720" w:type="dxa"/>
            <w:gridSpan w:val="7"/>
          </w:tcPr>
          <w:p w:rsidR="005F487C" w:rsidRPr="00147DCD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Растения — производители органического вещества (22 ч)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Растения.</w:t>
            </w:r>
          </w:p>
        </w:tc>
        <w:tc>
          <w:tcPr>
            <w:tcW w:w="3260" w:type="dxa"/>
          </w:tcPr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Ботаника — 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растениях. Методы изучения. Основные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царства Растения. Разнообразие растений. Эволюция растений.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представителей царства Растения.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основных жизненных форм растений.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растений.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роль растений в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об историческом развитии растительного мира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учебник, с. 28–29,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 Настоящие водоросли. Подцарство Багрянки.</w:t>
            </w:r>
          </w:p>
        </w:tc>
        <w:tc>
          <w:tcPr>
            <w:tcW w:w="3260" w:type="dxa"/>
          </w:tcPr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Водоросли — самые древние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Земли. Характерные особенности строения водорослей. 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и разнообразие представителей отдела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Зелёные водоросли. Отдел Бурые водоросли — типичные обитатели прибрежной зоны морей и океанов. Самые глубоководные растения —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царства Багрянки.</w:t>
            </w:r>
          </w:p>
        </w:tc>
        <w:tc>
          <w:tcPr>
            <w:tcW w:w="3827" w:type="dxa"/>
          </w:tcPr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состава и строения водорослей.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примеры представителей подцарств Настоящие водоросли и Багрянки.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причины 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водорослей с позиции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движущих силах эволюции.</w:t>
            </w:r>
          </w:p>
          <w:p w:rsidR="005F487C" w:rsidRPr="00073AF3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взаимосвязь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и строения водорослей в связи с условиями обитания в водной среде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30–31,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одноклеточных и</w:t>
            </w:r>
          </w:p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многоклеточных зелёных водорослей.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Изучение строения хламидомонады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хлореллы (одноклеточных водорослей),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спирогиры и ламинарии (многоклеточных водорослей). Цели и задачи, организация лабораторной работы.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наблюдение,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представителей одноклеточных и многоклеточных водорослей.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наблюдения, </w:t>
            </w: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 биологии, правила обращения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лабораторным оборудованием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учебник, с. 30–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Роль водорослей в водных экосистемах.</w:t>
            </w:r>
          </w:p>
        </w:tc>
        <w:tc>
          <w:tcPr>
            <w:tcW w:w="3260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Водоросли — основная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часть планктона.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водорослей,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обитающих на дне морских экосистем.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Использование водорослей в практической деятельности человека.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роль водорослей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водных экосистемах, значение фитопланктона.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причины сокращения водорослей в природе.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и значении водорослей в практических ситуациях, </w:t>
            </w: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примеры их использования человеком.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электронного приложения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для подготовки сообщений о практическом значении водорослей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учебник, с. 32–33,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5F487C" w:rsidRPr="00093970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 Высшие растения.</w:t>
            </w:r>
          </w:p>
        </w:tc>
        <w:tc>
          <w:tcPr>
            <w:tcW w:w="3260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Эволюция высших растений.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Первые наземные растения — псилофиты. Общие черты строения высших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основные события в эволюции высших растений.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характерные черты псилофитов, прогрессивные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высших растений.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водорослей и высших растений, </w:t>
            </w: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выводы о связи их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со средой обитания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учебник, с. 34–35,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Моховидные.</w:t>
            </w:r>
          </w:p>
        </w:tc>
        <w:tc>
          <w:tcPr>
            <w:tcW w:w="3260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отдела Моховидные. Разнообразие мхов — печёночники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и листостебельные мхи.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размножения мхов. Половое и бесполое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поколения в цикле развития растений.</w:t>
            </w:r>
          </w:p>
        </w:tc>
        <w:tc>
          <w:tcPr>
            <w:tcW w:w="3827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мхов, </w:t>
            </w: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их существенные особенности.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взаимосвязь полового и бесполого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поколений в жизненном цикле мхов.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 связи особен.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 размножения мхов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со средой обитания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учебник, с. 36–37,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строения мхов.</w:t>
            </w:r>
          </w:p>
        </w:tc>
        <w:tc>
          <w:tcPr>
            <w:tcW w:w="3260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Строение кукушкина льна, сфагнума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Сравнение строения водорослей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мхов. Цели и задачи, организация лабораторной работы.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мхов на основе наблюдений при выполнении лабораторной работы.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выводы о более высокой организации мхов по сравнению с водорослями.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093970">
              <w:rPr>
                <w:rFonts w:ascii="Times New Roman" w:hAnsi="Times New Roman"/>
                <w:sz w:val="24"/>
                <w:szCs w:val="24"/>
              </w:rPr>
              <w:t>учебник, с. 36–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 </w:t>
            </w:r>
            <w:r w:rsidRPr="00093970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/>
                <w:sz w:val="24"/>
                <w:szCs w:val="24"/>
              </w:rPr>
              <w:t>тренажёр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3970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rPr>
          <w:trHeight w:val="208"/>
        </w:trPr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Роль мхов в образовании болотных экосистем.</w:t>
            </w:r>
          </w:p>
        </w:tc>
        <w:tc>
          <w:tcPr>
            <w:tcW w:w="3260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Средообразующая роль сфагновых мхов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Болото как экосистема. Значение мхов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 образовании торфа.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учебник, с. 38–39,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3827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сфагновых мхов.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кукушкина льна и сфагнума.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роль сфагновых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в болотных экосистемах.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значение болотных экосистем для биосферы.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значении и охране болот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093970">
              <w:rPr>
                <w:rFonts w:ascii="Times New Roman" w:hAnsi="Times New Roman"/>
                <w:sz w:val="24"/>
                <w:szCs w:val="24"/>
              </w:rPr>
              <w:lastRenderedPageBreak/>
              <w:t>учебник, с. 38–39,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Папоротникообразные. Отделы Папоротниковидные, Хвощевидные, Плауновидные.</w:t>
            </w:r>
          </w:p>
        </w:tc>
        <w:tc>
          <w:tcPr>
            <w:tcW w:w="3260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папоротникообразных. Папоротниковидные —живые ископаемые. Особенности строения папоротников. Отделы Хвощевидные и Плауновидные. Цели и задачи, организация лабораторной работы.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отделов Папоротниковидные, Хвощевидные,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лауновидные на натуральных объ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ектах, рисунках.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азмножения мхов и папоротников, </w:t>
            </w: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 более прогрессив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ном строении папоротников.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размножения папоротников,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хво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и плаунов в связи с их сре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дой обитания.</w:t>
            </w:r>
          </w:p>
          <w:p w:rsidR="005F487C" w:rsidRPr="0009397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ний в виде схем и рисунков.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инете биологии, правила обраще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учебник, с. 40–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Роль папоротников, хвощей, плаунов в образовании древних лесов.</w:t>
            </w:r>
          </w:p>
        </w:tc>
        <w:tc>
          <w:tcPr>
            <w:tcW w:w="3260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Древние вымершие папоротникообразные. Образование и значение каменного угля. Разнообразие современных папоротников. Практическое значение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папоротниковидных.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роль древних вымерших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папоротникообразных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каменного угля.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примеры папоротников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хвощей и плаунов, произрастающих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родного края;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виды, нуждающиеся в охране.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папоротников в лесных экосистемах, их роль в практической деятельности человека.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ресурсы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приложения для подготовки сообщений о разнообразии папоротников,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хвощей, плаунов.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42–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Голосеменные.</w:t>
            </w:r>
          </w:p>
        </w:tc>
        <w:tc>
          <w:tcPr>
            <w:tcW w:w="3260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Общие черты семенных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Эволюционные преимущества семенного размножения. Отличительные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особенности голосеменных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размножения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голосеменных на примере сосны обыкновенной. Строение шишек и семян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сосны обыкновенной. Цели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лабораторной работы.</w:t>
            </w:r>
          </w:p>
        </w:tc>
        <w:tc>
          <w:tcPr>
            <w:tcW w:w="3827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общие черты семенных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преимущества семенного размножения перед размножением с помощью спор.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 и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кабинете биологии, правила обращения с лабораторным оборудованием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5B468E">
              <w:rPr>
                <w:rFonts w:ascii="Times New Roman" w:hAnsi="Times New Roman"/>
                <w:sz w:val="24"/>
                <w:szCs w:val="24"/>
              </w:rPr>
              <w:t>учебник, с. 44–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45, 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хвойных.</w:t>
            </w:r>
          </w:p>
        </w:tc>
        <w:tc>
          <w:tcPr>
            <w:tcW w:w="3260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Разнообразие хвойных. Изучение строения побегов и шишек хвойных растений. Хвойные растения как самая многочисленная группа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голосеменных. Древние голосеменные —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живые ископаемые. Цели и задачи, организация лабораторной работы.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примеры наиболее распространённых хвойных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реликтовых видов голосеменных.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особенностями строения и функциями хвои.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Фиксировать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 и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знания о строении и особенностях размножения голосеменных в практической деятельности.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ресурсы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приложения для подготовки сообщений о разнообразии голосеменных.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5B468E">
              <w:rPr>
                <w:rFonts w:ascii="Times New Roman" w:hAnsi="Times New Roman"/>
                <w:sz w:val="24"/>
                <w:szCs w:val="24"/>
              </w:rPr>
              <w:lastRenderedPageBreak/>
              <w:t>учебник, с. 44–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47, 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Роль голосеменных в экосистеме тайги.</w:t>
            </w:r>
          </w:p>
        </w:tc>
        <w:tc>
          <w:tcPr>
            <w:tcW w:w="3260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Лесообразующая роль голосеменных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растений. Основные лесообразующие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породы и их значение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природе и жизни человека. Темнохвойная и светло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хвойная тайга. Тайга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экосистема. Значение хвойных лесов.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доминирующие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темнохвойной и светлохвойной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тайги.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последствия нерациональной деятельности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экосистемы тайги.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значение тайги как устойчивой экосистемы для сохранения целостности биосферы; важность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природоохранной деятельности, своего участия в ней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учебник, с. 48–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Покрытосеменные,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Цветковые.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(Цветковые) растения —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высокоорганизованная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и разнообразная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высших растений. Отличительные признаки покрытосеменных растений. Классы покрытосеменных,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происхождение.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и задачи, организация 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черты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высокой организации у покрытосеменных, чем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голосеменных.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классов покрытосеменных растений.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движущих силах эволюции для объяснения происхождения цветковых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в форме сравнительных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 процессе лабораторной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реферата об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учёных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систематиков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5B468E">
              <w:rPr>
                <w:rFonts w:ascii="Times New Roman" w:hAnsi="Times New Roman"/>
                <w:sz w:val="24"/>
                <w:szCs w:val="24"/>
              </w:rPr>
              <w:lastRenderedPageBreak/>
              <w:t>учебник, с. 50–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51, 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Класс Двудольные. Семейство Крестоцветные.</w:t>
            </w:r>
          </w:p>
        </w:tc>
        <w:tc>
          <w:tcPr>
            <w:tcW w:w="3260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 Крестоцветные. Разнообразие видов.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Дикорастущие, культурные растения семейства. Значение крестоцветных в природе, охраняемые виды. Определение растений семейства. Цели и задачи, организация лабораторной и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практической работ.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растений семейства Крестоцветные,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формулу цветка.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примеры дикорастущих, культурных и декоративных растений; охраняемых видов.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растения семейства Крестоцветные по гербарным экземплярам, рисункам, фотографиям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 процессе лабораторной и практической работ.</w:t>
            </w:r>
          </w:p>
          <w:p w:rsidR="005F487C" w:rsidRPr="00CA6A9C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знания в ситуациях повседневной жизни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крестоцветных.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с лабораторным оборудованием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5B468E">
              <w:rPr>
                <w:rFonts w:ascii="Times New Roman" w:hAnsi="Times New Roman"/>
                <w:sz w:val="24"/>
                <w:szCs w:val="24"/>
              </w:rPr>
              <w:t>учебник, с. 52–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53, 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Класс Двудольные. Семейство Бобовые.</w:t>
            </w:r>
          </w:p>
        </w:tc>
        <w:tc>
          <w:tcPr>
            <w:tcW w:w="3260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Бобовые. Разнообразие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Дикорастущие, культурные растения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семейства. Значение бобовых в природе, охраняемые виды.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растений семейства. Цели и задачи,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лабораторной и практической работ.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растений семейства Бобовые, составлять формулу цветка.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дикорастущих, культурных и декоративных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растений; охраняемых видов.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растения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Бобовые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гербарным экземплярам, рисункам, фотографиям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ессе лабораторной и практич.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знания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бобовых в ситуациях повседневной жизни.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5B468E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кабинете биологии, правила обращения с лабораторным оборудованием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учебник, с. 54–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 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F487C" w:rsidRPr="00FC4CE0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Класс Двудольные. Семейство Паслёновые.</w:t>
            </w:r>
          </w:p>
        </w:tc>
        <w:tc>
          <w:tcPr>
            <w:tcW w:w="3260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признаки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Паслёновые. Разнообразие видов. Дикорастущие, культурные растения семейства. Значение паслёновых в природе, охраняемые виды.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растений семейства. Цели и задачи, организация лабораторной и практической работ.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растений семейства Паслёновые, составлять формулу цветка.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дикорастущ.,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культурных и декоративных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растений; охраняемых видов.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семейства Паслёновые по гербарным экземплярам,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рисункам, фотографиям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знания в ситуациях повседневной жизни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эволюции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паслёновых.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с лабораторным оборудованием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FC4CE0">
              <w:rPr>
                <w:rFonts w:ascii="Times New Roman" w:hAnsi="Times New Roman"/>
                <w:sz w:val="24"/>
                <w:szCs w:val="24"/>
              </w:rPr>
              <w:lastRenderedPageBreak/>
              <w:t>учебник, с. 56–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57, 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Однодольные. Семейство Лилейные.</w:t>
            </w:r>
          </w:p>
        </w:tc>
        <w:tc>
          <w:tcPr>
            <w:tcW w:w="3260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Лилейные. Разнообразие видов. Дикорастущие, культурные растения семейства. Значение лилейных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охраняемые виды. Определение растений семейства. Цели и задачи, организация лабораторной и практической работ.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растений семейства Лилейные, составлять формулу цветка.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примеры дикорастущих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культурных и декоративных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растений; охраняемых видов.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семейства Лилейные по гербарным экземплярам,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рисункам, фотографиям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лабораторной и практической работ.</w:t>
            </w:r>
          </w:p>
          <w:p w:rsidR="005F487C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кабинете биологии, правила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обращения с лабораторным оборудованием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учебник, с. 58–59,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Однодольные. Семейство Злаки.</w:t>
            </w:r>
          </w:p>
        </w:tc>
        <w:tc>
          <w:tcPr>
            <w:tcW w:w="3260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Злаки. Разнообразие видов. Жизненные формы семейства. Дикорастущие,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семейства. Значение злаковых в природе и жизни человека, охраняемые виды.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растений семейства. Цели и задачи, организация лабораторной работы.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растений семейства Злаки, составлять формулу цветка.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примеры дикорастущих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культурных и декоративных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растений; охраняемых видов.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семейства Злаки по гербарным экземплярам,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рисункам, фотографиям в процессе лабораторной работы.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знания в ситуациях повседневной жизни об эволюции злаковых.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с лабораторным оборудованием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FC4CE0">
              <w:rPr>
                <w:rFonts w:ascii="Times New Roman" w:hAnsi="Times New Roman"/>
                <w:sz w:val="24"/>
                <w:szCs w:val="24"/>
              </w:rPr>
              <w:lastRenderedPageBreak/>
              <w:t>учебник, с. 60–61,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овощных растений в теплице.</w:t>
            </w:r>
          </w:p>
        </w:tc>
        <w:tc>
          <w:tcPr>
            <w:tcW w:w="3260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экскурсии, правила поведения в теплице.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условия выращивания растений в закрытом грунте.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наблюдения и измерения, </w:t>
            </w: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виды и сорта.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связь между особенностями строения и условиями обитания растений.</w:t>
            </w: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во время экскурсии.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в группе при анализе и обсуждении результатов наблюдений.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учебник, с. 60–61,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устный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Роль покрытосеменных в развитии земледелия.</w:t>
            </w:r>
          </w:p>
        </w:tc>
        <w:tc>
          <w:tcPr>
            <w:tcW w:w="3260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земледелия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земледелия. Пшеница — основная зерновая культура.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Твёрдая и мягкая, озимая и яровая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формы пшеницы. Овощеводство. Сорта и разновидности капусты.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различных семейств.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твёрдой и мягкой, озимой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и яровой форм пшеницы, разновидностей капусты.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презентации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проектов о хлебных зерновых культурах, овощах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FC4CE0">
              <w:rPr>
                <w:rFonts w:ascii="Times New Roman" w:hAnsi="Times New Roman"/>
                <w:sz w:val="24"/>
                <w:szCs w:val="24"/>
              </w:rPr>
              <w:lastRenderedPageBreak/>
              <w:t>учебник, с. 62–63,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Обобщающий.</w:t>
            </w:r>
          </w:p>
        </w:tc>
        <w:tc>
          <w:tcPr>
            <w:tcW w:w="3260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теме «Растения — производители органического вещества». Выявление уровня сформированности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представителей 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примеры цветковых растений различных семейств.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растений различных систематических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филогенетические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отделами растений, </w:t>
            </w: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выводы об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растительного мира.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роль мхов, папоротников, голосеменных и покрытосеменных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естественных экосистемах.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различные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информации для подготовки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презентации учебных проектов, сообщений, рефератов о разнообразии</w:t>
            </w:r>
          </w:p>
          <w:p w:rsidR="005F487C" w:rsidRPr="00FC4CE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>и роли растений в экосистемах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FC4CE0">
              <w:rPr>
                <w:rFonts w:ascii="Times New Roman" w:hAnsi="Times New Roman"/>
                <w:sz w:val="24"/>
                <w:szCs w:val="24"/>
              </w:rPr>
              <w:t>учебник, с. 28–64,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CE0">
              <w:rPr>
                <w:rFonts w:ascii="Times New Roman" w:hAnsi="Times New Roman"/>
                <w:sz w:val="24"/>
                <w:szCs w:val="24"/>
              </w:rPr>
              <w:t>экзаменатор, 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F487C" w:rsidRPr="00A43724" w:rsidTr="008F356C">
        <w:tc>
          <w:tcPr>
            <w:tcW w:w="15720" w:type="dxa"/>
            <w:gridSpan w:val="7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C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Животные — потребители органического вещества (28 ч)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Животные.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Зоология - наука о животных, методы её изучения. Характерные признаки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животных. Типы симметрии многоклеточных животных. Происхождение и развитие животного мира.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царства Животные.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основные симметрии многоклеточных животных, наиболее значимые события в эволюции животного мира.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источники информации для подготовки сообщений и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учебных проектов о происхождении и развитии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животного мира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F44BD8">
              <w:rPr>
                <w:rFonts w:ascii="Times New Roman" w:hAnsi="Times New Roman"/>
                <w:sz w:val="24"/>
                <w:szCs w:val="24"/>
              </w:rPr>
              <w:lastRenderedPageBreak/>
              <w:t>учебник, с. 66–67, тетрадь-тренажёр,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 Одноклеточные. Роль одноклеточных в экосистемах.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Общие признаки представителей подцарства Одноклеточные. Характерные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особенности подцарства Одноклеточные, или Простейшие, деление на типы. Тип Саркожгутиконосцы, роль его представителей в водных экосистемах.</w:t>
            </w: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подцарства Одноклеточные, типа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Саркожгутиконосцы.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примеры представителей типа.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 подцарства и типа по рисункам, фотографиям.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роль простейших в экосистемах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68–69, тетрадь-тренажёр,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 Одноклеточные. Тип Споровики. Тип Инфузории.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Тип Споровики: особенности строения, размножения в связи с паразитическим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образом жизни. Тип Инфузории- наиболее сложноорганизованные простейшие, особенности их строения, образа жизни, размножения. Роль представителей типа Инфузории в экосистемах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жизни человека.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типов Споровики, Инфузории.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роль представителей типов в экосистемах и жизни человека.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взаимосвязь в строении и размножении малярийного плазмодия в связи с паразитическим образом жизни.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 типов Споровики и Инфузории на таблицах, фотографиях, микропрепаратах.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доказательства более сложной организации инфузорий по сравнению с представителями других типов.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роль простейших в экосистемах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68–71, тетрадь-тренажёр, 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 Многоклеточные.</w:t>
            </w:r>
          </w:p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Беспозвоночные животные.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признаки подцарства Многоклеточные.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многоклеточных, их разнообразие. Беспозвоночные, их роль в экосистемах.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основные признаки подцарства Многоклеточные.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 многоклеточных животных.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выводы об усложнении живой природы в ходе эволюции.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признаки наиболее вероятного предка многоклеточных беспозвоночных.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роль беспозвоночных в экосистемах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72–73, тетрадь-тренажёр,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Тип Кишечнополостные.</w:t>
            </w:r>
          </w:p>
        </w:tc>
        <w:tc>
          <w:tcPr>
            <w:tcW w:w="3260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кишечнополостных, среда их обитания. Гидра- ти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пичный представитель типа.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разие кишечнополостных. Роль в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экосистемах, значение для человека.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типа Кишечнополостные.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примеры представителей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типа Кишечнополо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стные.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представителей типа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исунках, фотографиях, живых объ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ектах.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признаки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высокой организации кишечнополо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стных по сравнению с простейшими.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особенностями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и жизнедея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тельности гидры обыкновенной.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кишечнополостных в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</w:p>
        </w:tc>
        <w:tc>
          <w:tcPr>
            <w:tcW w:w="2410" w:type="dxa"/>
          </w:tcPr>
          <w:p w:rsidR="005F487C" w:rsidRPr="001A3500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учебник, с. 74–75,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Тип Плоские черви.</w:t>
            </w:r>
          </w:p>
        </w:tc>
        <w:tc>
          <w:tcPr>
            <w:tcW w:w="3260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типа 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черви. Разнообразие плоских червей,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образа жизни, жизненный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типа. Роль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червей в экосистемах.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гигиены -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 основа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тики гельминтозов.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Выделять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типа Плоские черви.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клас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плоских червей по таблицам, рисункам,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фотографиям.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особенностями строения,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жизни и средой обитания плоских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червей.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редупреждения заболеваний, вызы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ваемых паразитическими видами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плоских червей.</w:t>
            </w:r>
          </w:p>
        </w:tc>
        <w:tc>
          <w:tcPr>
            <w:tcW w:w="2410" w:type="dxa"/>
          </w:tcPr>
          <w:p w:rsidR="005F487C" w:rsidRPr="001A3500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76–77,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Тип Круглые черви.</w:t>
            </w:r>
          </w:p>
        </w:tc>
        <w:tc>
          <w:tcPr>
            <w:tcW w:w="3260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типа 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черви. Нематода и аскарида -типич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ные представители типа.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глых червей, их роль в экосисте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Меры борьбы и профилактика за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ражения паразитическими круглыми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червями.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ти типа Круглые черви.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более высо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кой организации круглых 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плоскими- появление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первичной полости тела.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круг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лых червей, используя 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строения, жизнеде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ятельности и средой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круглых червей.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заболеваний, вызываемых паразитическими вида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ми круглых червей</w:t>
            </w:r>
          </w:p>
        </w:tc>
        <w:tc>
          <w:tcPr>
            <w:tcW w:w="2410" w:type="dxa"/>
          </w:tcPr>
          <w:p w:rsidR="005F487C" w:rsidRPr="003E7789" w:rsidRDefault="005F487C" w:rsidP="008F356C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A3500">
              <w:rPr>
                <w:rFonts w:ascii="Times New Roman" w:hAnsi="Times New Roman"/>
                <w:sz w:val="24"/>
                <w:szCs w:val="24"/>
              </w:rPr>
              <w:t>учебник, с. 80–81,</w:t>
            </w:r>
            <w:r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</w:t>
            </w:r>
            <w:r w:rsidRPr="001A3500">
              <w:rPr>
                <w:rFonts w:ascii="Times New Roman" w:hAnsi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Тип Кольчатые черви. Роль червей в почвенных экосистемах.</w:t>
            </w:r>
          </w:p>
        </w:tc>
        <w:tc>
          <w:tcPr>
            <w:tcW w:w="3260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Кольчатые черви. Разнообразие,кл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ассификация. Класс Многощетинковые черви: типичные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представители,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признаки, образ жизни.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 Малощетинковые черви; типичный представитель-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 дождевой червь.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Внешнее строение дождевого червя.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Класс Пиявки: основные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об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раз жизни, типичные представители.Роль кольчатых червей в экосистемах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более высокой ор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ганизации кольчатых червей по</w:t>
            </w:r>
          </w:p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сравнению с круглыми червями - наличие замкнутой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кровеносной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системы и вторичной полости тела.</w:t>
            </w: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типа Кольчатые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черви.</w:t>
            </w: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строением и жизнедеятельностью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дождевого червя с обитанием в почве.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классов кольчатых червей.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значение дождевых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червей в почвообразов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урсы для подготовки учебных про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ектов о роли кольчатых червей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экосистемах и жизни человека</w:t>
            </w:r>
          </w:p>
        </w:tc>
        <w:tc>
          <w:tcPr>
            <w:tcW w:w="2410" w:type="dxa"/>
          </w:tcPr>
          <w:p w:rsidR="005F487C" w:rsidRPr="001A3500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82–85,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Тип Моллюски.</w:t>
            </w:r>
          </w:p>
        </w:tc>
        <w:tc>
          <w:tcPr>
            <w:tcW w:w="3260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Моллюски. Прудовик обыкновен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строения. Разнообразие моллюсков,их классификация. Ха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рактерные признаки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классов Брюхоногие, Двустворчатые,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оногие. Роль моллюсков в экосис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темах и жизни человека. Усложнение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 моллюсков. Цели и зада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чи, организация лабораторной работы.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типа Моллюски,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его представителей.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</w:t>
            </w: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фицировать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представителей классов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юхоногие, Двустворчатые, Голово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ногие.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особенностями строения и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представителей типа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Моллюски.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моллюсков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водных экосистемах.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процессе вы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полнения лабораторной работы.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86–89, тетрадь-тренажёр, тетрадь-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Членистоногие. Класс </w:t>
            </w: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Ракообразные.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Членистоногие. Класс Рако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образные. Речной рак,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строения,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в связи с ус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виями обитания. Разнообразие ра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кообразных, их роль в экосистемах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типа Членистоногие,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высокой организации по срав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нению с кольчатыми червями.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кообразные на рисунках, фотогра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фиях, натуральных объектах.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строения речного рака с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условиями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его обитания.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членистоногих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экосистемах и жизни чело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ресурсы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риложения для подготовки сообще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учебных проектов о разнооб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разии ракообразных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90–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7789">
              <w:rPr>
                <w:rFonts w:ascii="Times New Roman" w:hAnsi="Times New Roman" w:cs="Times New Roman"/>
                <w:bCs/>
                <w:sz w:val="24"/>
                <w:szCs w:val="24"/>
              </w:rPr>
              <w:t>ип Членистоногие. Класс Паукообразные.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рактерные признаки класса Паукообразные. Паук-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крестовик, особенности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внешнего строения в связи с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жизни и средой обитани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Разнообра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зие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укообразных, их роль в экосисте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мах. Меры профилактики клещевого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энцефалита и болезни Лайма.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паукообразных.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 класса по рисункам,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коллекциям, фотографиям.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ядовитых паукообраз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аукообразных с их хищным и пара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зитическим образом жизни.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мер про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филактики клещевого энцефалита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болезни Лайма.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информац. 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сурсы для подготовки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учебных проектов о 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94–95,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ип Членистоногие. Класс Насекомые.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строения. Среды жизни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Насекомые. Особенности внеш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насекомых. Особенности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строения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внешнего и внутреннего строения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 класса Насекомые.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насекомых с образом их жиз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 и средой обитания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94–95, тетрадь-тренажёр, 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Тип Членистоногие. Класс Насекомые. Размножение, развитие,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отличия насекомых разных отрядов.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насекомые. Роль насеко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мых в экосистемах и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насекомых. Цели и задачи, ор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ганизация лабораторной работы.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более высокой ор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ганизации насекомых по сравнению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 представителями других классов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процессе выполнения 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фицировать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личных отрядов класса Насекомые,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спользуя коллекции, рисунки, фо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тографии.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различия в развитии насекомых с полным и непол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ным превращением.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охраны редких и исчезающих видов на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секомых.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насекомых в эко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системах и жизни человека.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урсы для подготовки учебных про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ектов о разнообразии насекомых,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медоносной пчелы, туто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вого шелкопряда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96–99,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Тип Хордовые.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огрессивные признаки типа Хордо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вые. Подтип Бесчерепные. Признаки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ессивного развития строения хор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довых. Ланцетник — представитель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Бесчерепные. Общая характе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подтипа Черепные, или Позво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ночные.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основные признаки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Хордовые.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бесчерепных и позвоночных живот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более высокой ор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ганизации ланцетника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беспозвоночными, позвоноч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ных животных по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 бесчерепными.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выводы о родстве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бесчерепных и позвоночных жи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100–101,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Надкласс Рыбы.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— древние позвоночные жи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тные. Общая характеристика. Осо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бенности внешнего и внутреннего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 в связи с приспособ-лен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ностью к условиям водной среды.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лабора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торной работы по изучению внешнего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внутреннего строения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внутреннего строения рыб.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приспособл.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 обитанию в водной среде.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роль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надкласса в водных экосистемах.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основе наблюдений в процес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се выполнения лабораторной работы.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наблюден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ий,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</w:p>
        </w:tc>
        <w:tc>
          <w:tcPr>
            <w:tcW w:w="241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102–103,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5F487C" w:rsidRPr="0099369E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Класс Хрящевые рыбы.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рактерные признаки класса Хряще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рыбы. Подклассы Пластиножабер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ные, Химеровые. Роль хрящевых рыб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экосистемах и жизни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охрана.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строение рыб в связи с жизнью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водной среде.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признаки более низкой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организации хрящевых рыб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сравнению с костными.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Распознавать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 хрящевых рыб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таблицам, рисункам,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фотографиям.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роль хрящевых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 экосистемах и жизни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необходимость их охраны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104–105,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Класс Костные рыбы.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арактерные признаки класса Кост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ные рыбы. Подклассы Лопастепёрые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(двоякодыша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щие, кистепёрые),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пёрые. Разнообразие лучепёрых рыб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 и жизни человека. Охраня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емые виды рыб.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клас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са Костные рыбы.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костных рыб по таблицам, ри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сункам, фотографиям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более высокой орга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низации костных рыб по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хрящевыми, лечепёрых по сравне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нию с лопастепёрыми.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причины 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рыб с позиции знаний о движущих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силах эволюции.</w:t>
            </w:r>
          </w:p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урсы для подготовки учебных про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ектов о многообразии костных рыб,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охране редких видов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106–107,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Класс Земноводные.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рактерные признаки класса Земно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ые. Особенности внешнего и внут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строения земноводных по срав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нению с рыбами.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процессов размножения, развития и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земноводных. Разнооб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разие земноводных. Роль 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 экосистемах. Охраняемые виды.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внутреннего строения земновод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прогрессивные призна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строении систем органов зем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новодных по сравнению с рыбами.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земноводных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таблицам, фотографиям, рисун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кам, натуральным объектам.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ия и размножения 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 условиями их обитания.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стадии индивид.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лягушки.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земно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</w:p>
        </w:tc>
        <w:tc>
          <w:tcPr>
            <w:tcW w:w="2410" w:type="dxa"/>
          </w:tcPr>
          <w:p w:rsidR="005F487C" w:rsidRPr="0099369E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108–111,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Пресмыкающиеся.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актерные признаки класса Пресмы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кающиеся. Особенности размножения и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звития. Происхождение пресмыкаю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щихся, разнообразие, классификация.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Роль пресмыкающихся в экосистемах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жизни человека. Охраняемые виды.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при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знаки класса Пресмыкающиеся.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пресмыкающихся по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объектам, рисункам, фотографиям.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пресмыкающихся и зем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новодных,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 причи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нах их сходства и различия.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черты более 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организации пресмыкающихся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сравнению с земноводными.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примеры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разных отрядов пресмыкающихся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112–115,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Птицы.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внешнего строе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Цель,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лабо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раторной работы. Внутреннее строение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ц. Черты прогрессивной организа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птиц. Происхождение птиц. Раз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множение и развитие птиц.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троения птиц в процессе выполне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ния лабораторной работы.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 в природе, а так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таблицах, рисунках, фотогра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фиях.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птиц и прес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мыкающихся,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 про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исхождении птиц.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связь внешнего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внутреннего строения птиц с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приспособленностью к полёту.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бинете биологии, правила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 лабораторным оборудованием.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ресурсы электронного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для подготовки сооб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щения о разнообразии птиц</w:t>
            </w:r>
          </w:p>
        </w:tc>
        <w:tc>
          <w:tcPr>
            <w:tcW w:w="241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116–117,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Птицы наземных и водных экосистем.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экологические группы: пти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цы леса, птицы открытых пространств,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водоёмов и побережий. Харак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терные особенности внешнего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образа жизни птиц в связи со средой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обитания. Охраняемые виды птиц.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образа жизни птиц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жизнью в определённых экосисте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охраны птиц наземных и водных эко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о разнообразии экологи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ческих групп птиц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120–121,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Класс Млекопитающие.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признаки класса. Особен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ности внешнего строения. Внутреннее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строение млекопитающих.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мле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копитающих.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конкретных представителей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рисунках, фотографиях, табли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цах.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 с пре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смыкающимися,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выводы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происхождении млекопитающих, более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высоком уровне их организации.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высокого уров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ня обмена веществ и теплокровности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122–124,тетрадь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размножения и развития млекопитающих.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Первозвери и звери. Низшие (сумчатые)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высшие (плацентарные) звери. Отряд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Приматы. Особенности размножения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плацентарных млекопитаю-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щих. Происхождение млекопитающих.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ния представителей первозверей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зверей, сумчатых и плацентарных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происхождении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млекопитаю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первозверях, разнообразии сумчатых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плацентарных млекопитающих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124–125,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Млекопитающие различных экосистем.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Роль млекопитающих в экосистемах.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копитающие леса, открытых прост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ранств, водных экосистем, почвы.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внешнего и внутреннего строения, образа жизни млекопитаю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щих различных экосистем.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представит.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млекопитающих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экосистем, редких и 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мле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копитающих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экосис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используя натуральные объект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ы, рисунки, фотографии.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охра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ны редких видов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экосистем.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 экологич.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млекопитающих.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126–127,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Млекопитающие родного края.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 краеведческий музей.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млекопитающих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экосистем родного края.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приспособлен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ности млекопитающих к жизни в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разных экосистемах.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различия млеко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питающих разных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сохранения лесов как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многих животных.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музее</w:t>
            </w:r>
          </w:p>
        </w:tc>
        <w:tc>
          <w:tcPr>
            <w:tcW w:w="241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128–129,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Роль птиц и млекопитающих в жизни человека.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одомашнивания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че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ловеком. Животноводство, основные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равления: скотоводство, овцевод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ство,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виноводство, коневодство, зверо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во, птицеводство. Основные поро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ды домашних животных. Предки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домашних животных.</w:t>
            </w: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птиц и млекопитающих в жизни и хозяйствен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ной деятельности человека.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предков домашних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млекопитающих, 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128–129,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«Животные — потребители орга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вещества». Выявление уров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ня сформированности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животных разных типов и классов.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строе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образа жизни животных с ус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ловиями среды обитания.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представит.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царства Животные.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филогенетические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основными типами жи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информа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ресурсы для подготовки со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общений о разнообразии животных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их роли в экосистемах</w:t>
            </w:r>
          </w:p>
        </w:tc>
        <w:tc>
          <w:tcPr>
            <w:tcW w:w="241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тетрадь-экза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менатор, электронное приложение</w:t>
            </w:r>
          </w:p>
          <w:p w:rsidR="005F487C" w:rsidRPr="0099369E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F487C" w:rsidRPr="00A43724" w:rsidTr="008F356C">
        <w:tc>
          <w:tcPr>
            <w:tcW w:w="15720" w:type="dxa"/>
            <w:gridSpan w:val="7"/>
          </w:tcPr>
          <w:p w:rsidR="005F487C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Бактерии, грибы — разрушители органич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еского вещества. Лишайники (4 ч)</w:t>
            </w:r>
          </w:p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Бактерии.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актерные признаки царства Бактерии.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Разнообразие бактерий.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размножение. Средообразующая роль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бактерий в биосфере.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бактерий.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примеры автотрофных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гетеротрофных бактерий, бакте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рий — возбудителей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значение бактерий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косистемах, деятельности челове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заболеваний, вы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зываемых бактериями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132–133,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Грибы.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грибов. При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сходства и различия с растени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ями и животными. Одноклеточные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многоклеточные грибы. Шляпочные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грибы.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Микориза — симбиоз мицелия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корнями высших растений. Цели изада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организация лабораторной ра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одноклет.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многоклеточных грибов.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грибов с особенностями строениярастений и животных.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строения ве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гетативного тела 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со способ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ом его питания.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средообразующую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грибов в природе.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</w:p>
        </w:tc>
        <w:tc>
          <w:tcPr>
            <w:tcW w:w="241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134–137,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трена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жёр, 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Роль грибов в природе и жизни человека.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Съедобные,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съедобные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ядови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тые грибы. Отличительные особенности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групп грибов. Грибы-па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разиты. Средообра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зующая роль грибов.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Определение съедобных и ядовитых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грибов.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грибов раз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личных экологических групп.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съедобные, ядовитые и паразити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ческие грибы по натуральным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объектам, рисункам, фотографиям.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грибов в экосист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сборки плодо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вых тел шляпочных грибов.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оказания первой помощи при отравлении гри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бами</w:t>
            </w:r>
          </w:p>
        </w:tc>
        <w:tc>
          <w:tcPr>
            <w:tcW w:w="241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134–135,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 работа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Лишайники.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 —симбиотические орга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строения, раз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ножения и роста лишайников. Раз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нообразие лишайников, их 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экосистемах. Лишайники — индика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среды. Средообразу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ющая роль лишайников.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роста и размножения лишайников;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условия их обитания;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лишайника как сим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биотического организма.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накипные, листова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тые и кустистые лишайники.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роль лишайников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экосистемах.</w:t>
            </w:r>
          </w:p>
          <w:p w:rsidR="005F487C" w:rsidRPr="00CA6A9C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 для подготовки учебных проек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тов о разнообразии лишайников и</w:t>
            </w:r>
            <w:r w:rsidR="00C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лихеноиндикации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138–139,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15720" w:type="dxa"/>
            <w:gridSpan w:val="7"/>
          </w:tcPr>
          <w:p w:rsidR="005F487C" w:rsidRPr="00A43724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Биоразнообразие (5 ч)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Видовое разнообразие.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огическое разнообразие, его ком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поненты. Видовое разнообразие —ре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эволюции. 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разнообразия в процессе антро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погенной деятельности. Устойчивость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экосистем.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исчезнув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шие виды растений и животных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рисунках и фотографиях.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видового разнообразия для поддержания устой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чивости экосистемы.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сокращения видового разнообразия в про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эволюции и в результате дея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тельности человека.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со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кращения видового 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для целостности биосферы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142–143,электронное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Экосистемное разнообразие и деятельность человека.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Экосистемное разнообразие. Лесные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пные экосистемы. Сокращение раз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разия лесных экосистем, преобра-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зование степных экосистем.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искус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ственные экосистемы, лесные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степные экосистемы.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причины сокращения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экосистем лесов и степей.</w:t>
            </w:r>
          </w:p>
          <w:p w:rsidR="005F487C" w:rsidRPr="001A3500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со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кращения естественных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для биосферы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144–145,электронное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Пути сохранения биоразнообразия.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сохранения видового разнообра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зия. Красные книги. Заповедники —этал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оны дикой природы, их роль в со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хранении видового и экосистемного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ообразия. Меры охраны экосистем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ного разнообразия.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рые редкие и исчезающие виды,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включённые в федеральную и 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гиональную Красные книги,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рисункам, фотографиям.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наиболее известные 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охраняемые природные террито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рии (ООПТ) России и своего края.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значение Красных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книг и ООПТ.</w:t>
            </w:r>
          </w:p>
          <w:p w:rsidR="005F487C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сокращения численности популя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ций редких видов.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проектов о сохранения видового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и экосистемного разнообразия</w:t>
            </w:r>
          </w:p>
          <w:p w:rsidR="00CA6A9C" w:rsidRPr="0044724A" w:rsidRDefault="00CA6A9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148–149,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BFF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птиц леса родного края.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задачи и организация экскур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птиц, обита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ющих на территории родного края.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 птиц к жизни в разных ярусах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5F487C" w:rsidRPr="0044724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 144–145,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тетрадь-практикум, электронное прило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5F487C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темам: «Растения»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уровня сформированности основных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видов учебной деятельности.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Называть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системы органов растительного организма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различных царств живой природы</w:t>
            </w:r>
          </w:p>
          <w:p w:rsidR="005F487C" w:rsidRPr="0044724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в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сообществах и био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сфере в целом.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средообразующую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 различных царств.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способы сохранения биораз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нообразия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тетрадь-э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кзаменатор,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5F487C" w:rsidRPr="00A43724" w:rsidTr="008F356C">
        <w:tc>
          <w:tcPr>
            <w:tcW w:w="540" w:type="dxa"/>
          </w:tcPr>
          <w:p w:rsidR="005F487C" w:rsidRPr="00F44BD8" w:rsidRDefault="00D2618F" w:rsidP="008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5F487C" w:rsidRPr="00F44BD8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3260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разделу биологии 7 класса.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уровня сформированности основных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видов учебной деятельности.</w:t>
            </w:r>
          </w:p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F44BD8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Называть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системы органов растительно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го и животного организмов.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различных царств живой природы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природных сообществах и био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сфере в целом.</w:t>
            </w:r>
            <w:r w:rsidR="00D2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87C" w:rsidRPr="0044724A" w:rsidRDefault="005F487C" w:rsidP="008F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точку зре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способы сохранения биораз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нообразия</w:t>
            </w:r>
          </w:p>
        </w:tc>
        <w:tc>
          <w:tcPr>
            <w:tcW w:w="241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экзаменатор,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5F487C" w:rsidRPr="00A43724" w:rsidRDefault="005F487C" w:rsidP="008F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</w:tbl>
    <w:p w:rsidR="005F487C" w:rsidRPr="005F487C" w:rsidRDefault="005F487C">
      <w:pPr>
        <w:rPr>
          <w:rFonts w:ascii="Times New Roman" w:hAnsi="Times New Roman" w:cs="Times New Roman"/>
          <w:sz w:val="24"/>
          <w:szCs w:val="24"/>
        </w:rPr>
      </w:pPr>
    </w:p>
    <w:sectPr w:rsidR="005F487C" w:rsidRPr="005F487C" w:rsidSect="001E70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87C"/>
    <w:rsid w:val="00227F6D"/>
    <w:rsid w:val="005F487C"/>
    <w:rsid w:val="006B7FD5"/>
    <w:rsid w:val="00885A5B"/>
    <w:rsid w:val="00BC316C"/>
    <w:rsid w:val="00BE7D29"/>
    <w:rsid w:val="00C21513"/>
    <w:rsid w:val="00CA6A9C"/>
    <w:rsid w:val="00D2618F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22455-3C1E-4190-BB89-920D0E5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4"/>
    <w:uiPriority w:val="99"/>
    <w:locked/>
    <w:rsid w:val="005F487C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5F487C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uiPriority w:val="99"/>
    <w:rsid w:val="005F487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uiPriority w:val="99"/>
    <w:rsid w:val="005F487C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9166</Words>
  <Characters>52249</Characters>
  <Application>Microsoft Office Word</Application>
  <DocSecurity>0</DocSecurity>
  <Lines>435</Lines>
  <Paragraphs>122</Paragraphs>
  <ScaleCrop>false</ScaleCrop>
  <Company>FF</Company>
  <LinksUpToDate>false</LinksUpToDate>
  <CharactersWithSpaces>61293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user</cp:lastModifiedBy>
  <cp:revision>18</cp:revision>
  <dcterms:created xsi:type="dcterms:W3CDTF">2016-09-09T12:09:00Z</dcterms:created>
  <dcterms:modified xsi:type="dcterms:W3CDTF">2021-09-15T10:13:00Z</dcterms:modified>
</cp:coreProperties>
</file>