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4F" w:rsidRDefault="00F1614F" w:rsidP="00C94349">
      <w:pPr>
        <w:spacing w:after="0"/>
        <w:rPr>
          <w:rFonts w:ascii="Times New Roman" w:hAnsi="Times New Roman" w:cs="Times New Roman"/>
        </w:rPr>
      </w:pPr>
    </w:p>
    <w:p w:rsidR="00F1614F" w:rsidRDefault="00F1614F" w:rsidP="00C94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5" o:title="006"/>
          </v:shape>
        </w:pict>
      </w:r>
    </w:p>
    <w:p w:rsidR="00F1614F" w:rsidRDefault="00F1614F" w:rsidP="00C94349">
      <w:pPr>
        <w:spacing w:after="0"/>
        <w:rPr>
          <w:rFonts w:ascii="Times New Roman" w:hAnsi="Times New Roman" w:cs="Times New Roman"/>
        </w:rPr>
      </w:pPr>
    </w:p>
    <w:p w:rsidR="00F1614F" w:rsidRDefault="00F1614F" w:rsidP="00C94349">
      <w:pPr>
        <w:spacing w:after="0"/>
        <w:rPr>
          <w:rFonts w:ascii="Times New Roman" w:hAnsi="Times New Roman" w:cs="Times New Roman"/>
        </w:rPr>
      </w:pPr>
    </w:p>
    <w:p w:rsidR="00F1614F" w:rsidRDefault="00F1614F" w:rsidP="00C94349">
      <w:pPr>
        <w:spacing w:after="0"/>
        <w:rPr>
          <w:rFonts w:ascii="Times New Roman" w:hAnsi="Times New Roman" w:cs="Times New Roman"/>
        </w:rPr>
      </w:pPr>
    </w:p>
    <w:p w:rsidR="00F1614F" w:rsidRDefault="00F1614F" w:rsidP="00C94349">
      <w:pPr>
        <w:spacing w:after="0"/>
        <w:rPr>
          <w:rFonts w:ascii="Times New Roman" w:hAnsi="Times New Roman" w:cs="Times New Roman"/>
        </w:rPr>
      </w:pPr>
    </w:p>
    <w:p w:rsidR="00F1614F" w:rsidRDefault="00F1614F" w:rsidP="00C94349">
      <w:pPr>
        <w:spacing w:after="0"/>
        <w:rPr>
          <w:rFonts w:ascii="Times New Roman" w:hAnsi="Times New Roman" w:cs="Times New Roman"/>
        </w:rPr>
      </w:pP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C94349">
        <w:rPr>
          <w:rFonts w:ascii="Times New Roman" w:hAnsi="Times New Roman" w:cs="Times New Roman"/>
        </w:rPr>
        <w:lastRenderedPageBreak/>
        <w:t>Рабочая программа курса внеурочной деятельности «Разговоры о важном»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для 8–9-х классов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Пояснительная записка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Рабочая программа данного учебного курса внеурочной деятельности разработана в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соответствии с требованиями: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Федерального закона от 29.12.2012 № 273 «Об образовании в Российской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Федерации»;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 xml:space="preserve">• приказа </w:t>
      </w:r>
      <w:proofErr w:type="spellStart"/>
      <w:r w:rsidRPr="00C94349">
        <w:rPr>
          <w:rFonts w:ascii="Times New Roman" w:hAnsi="Times New Roman" w:cs="Times New Roman"/>
        </w:rPr>
        <w:t>Минпросвещения</w:t>
      </w:r>
      <w:proofErr w:type="spellEnd"/>
      <w:r w:rsidRPr="00C94349">
        <w:rPr>
          <w:rFonts w:ascii="Times New Roman" w:hAnsi="Times New Roman" w:cs="Times New Roman"/>
        </w:rPr>
        <w:t xml:space="preserve"> от 31.05.2021 № 287 «Об утверждении федерального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государственного образовательного стандарта основного общего образования»;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Методических рекомендаций по использованию и включению в содержание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процесса обучения и воспитания государственных символов Российской Федерации,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 xml:space="preserve">направленных письмом </w:t>
      </w:r>
      <w:proofErr w:type="spellStart"/>
      <w:r w:rsidRPr="00C94349">
        <w:rPr>
          <w:rFonts w:ascii="Times New Roman" w:hAnsi="Times New Roman" w:cs="Times New Roman"/>
        </w:rPr>
        <w:t>Минпросвещения</w:t>
      </w:r>
      <w:proofErr w:type="spellEnd"/>
      <w:r w:rsidRPr="00C94349">
        <w:rPr>
          <w:rFonts w:ascii="Times New Roman" w:hAnsi="Times New Roman" w:cs="Times New Roman"/>
        </w:rPr>
        <w:t xml:space="preserve"> от 15.04.2022 № СК-295/06;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Методических рекомендаций по уточнению понятия и содержания внеурочной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деятельности в рамках реализации основных общеобразовательных программ, в том числе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 xml:space="preserve">в части проектной деятельности, направленных письмом </w:t>
      </w:r>
      <w:proofErr w:type="spellStart"/>
      <w:r w:rsidRPr="00C94349">
        <w:rPr>
          <w:rFonts w:ascii="Times New Roman" w:hAnsi="Times New Roman" w:cs="Times New Roman"/>
        </w:rPr>
        <w:t>Минобрнауки</w:t>
      </w:r>
      <w:proofErr w:type="spellEnd"/>
      <w:r w:rsidRPr="00C94349">
        <w:rPr>
          <w:rFonts w:ascii="Times New Roman" w:hAnsi="Times New Roman" w:cs="Times New Roman"/>
        </w:rPr>
        <w:t xml:space="preserve"> от 18.08.2017 №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09-1672;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Стратегии развития воспитания в Российской Федерации на период до 2025 года,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утвержденной распоряжением Правительства от 29.05.2015 № 996-р;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СП 2.4.3648-20;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СанПиН 1.2.3685-21;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основной образовательной программы ООО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Цель курса: формирование взглядов школьников на основе национальных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ценностей через изучение центральных тем – патриотизм, гражданственность,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историческое просвещ</w:t>
      </w:r>
      <w:r>
        <w:rPr>
          <w:rFonts w:ascii="Times New Roman" w:hAnsi="Times New Roman" w:cs="Times New Roman"/>
        </w:rPr>
        <w:t>ение, нравственность, экология.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Основными задачи: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- воспитание активной гражданской позиции, духовно-нравственное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патриотическое воспитание на основе национальных ценностей;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- совершенствование навыков общения со сверстниками и коммуникативных умений;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- повышение общей культуры обучающихся, углубление их интереса к изучению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сохранению истории и культуры родного края, России;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- развитие навыков совместной деятельности со сверстниками, становление качеств,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обеспечивающих успешность участия в коллективной деятельности;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- формирование культуры поведения в информационной среде.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Учебный курс предназначен для обучающихся 8-9 классов;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рассчитан на 1 час в неделю/33 часа в год в каждом классе.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Форма организации: дискуссионный клуб.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Содержание курса внеурочной деятельности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Содержание курса «Разговоры о важном» направлено на формирование у обучающихся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ценностных установок, в числе которых – созидание, патриотизм и стремление к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межнациональному единству. Темы занятий приурочены к государственным праздникам,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знаменательным датам, традиционным праздникам, годовщинам со дня рождения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известных людей – ученых, писателей, государственных деятелей и деятелей культуры: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1. День знаний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2. Наша страна – Россия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3. 165 лет со дня рождения К.Э. Циолковского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4. День музыки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5. День пожилого человека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6. День учителя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7. День отца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8. Междун</w:t>
      </w:r>
      <w:r>
        <w:rPr>
          <w:rFonts w:ascii="Times New Roman" w:hAnsi="Times New Roman" w:cs="Times New Roman"/>
        </w:rPr>
        <w:t>ародный день школьных библиотек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9. День народного единства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10. Мы разные, мы вместе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11. День матери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lastRenderedPageBreak/>
        <w:t>12. Символы России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13. Волонтеры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14. День Героев Отечества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15. День Конституции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16. Тема Нового года. Семейные праздники и мечты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17. Рождество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18. День снятия блокады Ленинграда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19. 160 лет со дня рождения К.С. Станиславского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20. День российской науки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21. Россия и мир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22. День защитника Отечества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23. Международный женский день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24. 110 лет со дня рождения советского писателя и поэта, автора слов гимнов РФ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СССР С.В. Михалкова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25. День воссоединения Крыма с Россией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26. Всемирный день театра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27. День космонавтики. Мы – первые!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28. Память о геноциде советского народа нацистами и их пособниками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29. День Земли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30. День Труда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31. День Победы. Бессмертный полк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32. День детских общественных организаций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33. Россия – страна возможностей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Планируемые результаты освоения курса внеурочной деятельности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Личностные результаты: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готовность к выполнению обязанностей гражданина и реализации его прав,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уважение прав, свобод и законных интересов других людей;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активное участие в жизни семьи, школы, местного сообщества, родного края,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страны;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неприятие любых форм экстремизма, дискриминации;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понимание роли различных социальных институтов в жизни человека;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представление об основных правах, свободах и обязанностях гражданина,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социальных нормах и правилах межличностных отношений в поликультурном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многоконфессиональном обществе;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представление о способах противодействия коррупции;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готовность к разнообразной совместной деятельности, стремление к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взаимопониманию и взаимопомощи, активное участие в школьном самоуправлении;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готовность к участию в гуманитарной деятельности (</w:t>
      </w:r>
      <w:proofErr w:type="spellStart"/>
      <w:r w:rsidRPr="00C94349">
        <w:rPr>
          <w:rFonts w:ascii="Times New Roman" w:hAnsi="Times New Roman" w:cs="Times New Roman"/>
        </w:rPr>
        <w:t>волонтерство</w:t>
      </w:r>
      <w:proofErr w:type="spellEnd"/>
      <w:r w:rsidRPr="00C94349">
        <w:rPr>
          <w:rFonts w:ascii="Times New Roman" w:hAnsi="Times New Roman" w:cs="Times New Roman"/>
        </w:rPr>
        <w:t>, помощь людям,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нуждающимся в ней);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осознание российской гражданской идентичности в поликультурном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многоконфессиональном обществе, проявление интереса к познанию родного языка,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истории, культуры Российской Федерации, своего края, народов России;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ценностное отношение к достижениям своей Родины – России, к науке, искусству,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спорту, технологиям, боевым подвигам и трудовым достижениям народа;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уважение к символам России, государственным праздникам, историческому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природному наследию и памятникам, традициям разных народов, проживающих в родной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стране;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 xml:space="preserve">• ориентация на моральные ценности и нормы в </w:t>
      </w:r>
      <w:r>
        <w:rPr>
          <w:rFonts w:ascii="Times New Roman" w:hAnsi="Times New Roman" w:cs="Times New Roman"/>
        </w:rPr>
        <w:t>ситуациях нравственного выбора;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готовность оценивать свое поведение и поступки, поведение и поступки других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людей с позиции нравственных и правовых норм с учетом осознания последствий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поступков;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активное неприятие асоциальных поступков, свобода и ответственность личности в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условиях индивидуального и общественного пространства.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lastRenderedPageBreak/>
        <w:t>• ориентация на применение знаний из социальных и естественных наук для решения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задач в области окружающей среды, планирования поступков и оценки их возможных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последствий для окружающей среды;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повышение уровня экологической культуры, осознание глобального характера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экологических проблем и путей их решения;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активное неприятие действий, приносящих вред окружающей среде;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осознание своей роли как гражданина и потребителя в условиях взаимосвязи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природной, технологической и социальной сред;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готовность к участию в практической деятельности экологической направленности.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proofErr w:type="spellStart"/>
      <w:r w:rsidRPr="00C94349">
        <w:rPr>
          <w:rFonts w:ascii="Times New Roman" w:hAnsi="Times New Roman" w:cs="Times New Roman"/>
        </w:rPr>
        <w:t>Метапредметные</w:t>
      </w:r>
      <w:proofErr w:type="spellEnd"/>
      <w:r w:rsidRPr="00C94349">
        <w:rPr>
          <w:rFonts w:ascii="Times New Roman" w:hAnsi="Times New Roman" w:cs="Times New Roman"/>
        </w:rPr>
        <w:t xml:space="preserve"> результаты: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1. Овладение универсальными учебными познавательными действиями: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1) базовые логические действия: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выявлять и характеризовать существенные признаки объектов (явлений);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устанавливать существенный признак классификации, основания для обобщения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сравнения, критерии проводимого анализа;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 учетом предложенной задачи выявлять закономерности и противоречия в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рассматриваемых фактах, данных и наблюдениях;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предлагать критерии для выявления закономерностей и противоречий;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выявлять дефициты информации, данных, необходимых для решения поставленной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задачи;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выявлять причинно-следственные связи при изучении явлений и процессов;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делать выводы с использованием дедуктивных и индуктивных умозаключений,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умозаключений по аналогии, формулировать гипотезы о взаимосвязях;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самостоятельно выбирать способ решения учебной задачи (сравнивать несколько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вариантов решения, выбирать наиболее подходящий с учетом самостоятельно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выделенных критериев);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2) базовые исследовательские действия: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использовать вопросы как исследовательский инструмент познания;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формулировать вопросы, фиксирующие разрыв между реальным и желательным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состоянием ситуации, объекта, самостоятельно устанавливать искомое и данное;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формировать гипотезу об истинности собственных суждений и суждений других,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аргументировать свою позицию, мнение;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проводить по самостоятельно составленному плану опыт, несложный эксперимент,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 xml:space="preserve">небольшое исследование по установлению особенностей объекта изучения, </w:t>
      </w:r>
      <w:proofErr w:type="spellStart"/>
      <w:r w:rsidRPr="00C94349">
        <w:rPr>
          <w:rFonts w:ascii="Times New Roman" w:hAnsi="Times New Roman" w:cs="Times New Roman"/>
        </w:rPr>
        <w:t>причинноследственных</w:t>
      </w:r>
      <w:proofErr w:type="spellEnd"/>
      <w:r w:rsidRPr="00C94349">
        <w:rPr>
          <w:rFonts w:ascii="Times New Roman" w:hAnsi="Times New Roman" w:cs="Times New Roman"/>
        </w:rPr>
        <w:t xml:space="preserve"> связей и зависимостей объектов между собой;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оценивать на применимость и достоверность информацию, полученную в ходе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исследования (эксперимента);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самостоятельно формулировать обобщения и выводы по результатам проведенного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наблюдения, опыта, исследования, владеть инструментами оценки достоверности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полученных выводов и обобщений;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прогнозировать возможное дальнейшее развитие процессов, событий и их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последствия в аналогичных или сходных ситуациях, выдвигать предположения об их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развитии в новых условиях и контекстах;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3) работа с информацией: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применять различные методы, инструменты и запросы при поиске и отборе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информации или данных из источников с учетом предложенной учебной задачи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заданных критериев;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выбирать, анализировать, систематизировать и интерпретировать информацию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различных видов и форм представления;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находить сходные аргументы (подтверждающие или опровергающие одну и ту же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идею, версию) в различных информационных источниках;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самостоятельно выбирать оптимальную форму представления информации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иллюстрировать решаемые задачи несложными схемами, диаграммами, иной графикой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lastRenderedPageBreak/>
        <w:t>их комбинациями;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оценивать надежность информации по критериям, предложенным педагогическим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работником или сформулированным самостоятельно;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эффективно запоминать и систематизировать информацию.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Овладение системой универсальных учебных познавательных действий обеспечивает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proofErr w:type="spellStart"/>
      <w:r w:rsidRPr="00C94349">
        <w:rPr>
          <w:rFonts w:ascii="Times New Roman" w:hAnsi="Times New Roman" w:cs="Times New Roman"/>
        </w:rPr>
        <w:t>сформированность</w:t>
      </w:r>
      <w:proofErr w:type="spellEnd"/>
      <w:r w:rsidRPr="00C94349">
        <w:rPr>
          <w:rFonts w:ascii="Times New Roman" w:hAnsi="Times New Roman" w:cs="Times New Roman"/>
        </w:rPr>
        <w:t xml:space="preserve"> когнитивных навыков у обучающихся.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1. Овладение универсальными учебными коммуникативными действиями: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1) общение: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воспринимать и формулировать суждения, выражать эмоции в соответствии с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целями и условиями общения;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выражать себя (свою точку зрения) в устных и письменных текстах;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распознавать невербальные средства общения, понимать значение социальных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знаков, знать и распознавать предпосылки конфликтных ситуаций и смягчать конфликты,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вести переговоры;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понимать намерения других, проявлять уважительное отношение к собеседнику и в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корректной форме формулировать свои возражения;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 ходе диалога и (или) дискуссии задавать вопросы по существу обсуждаемой темы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и высказывать идеи, нацеленные на решение задачи и поддержание благожелательности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общения;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сопоставлять свои суждения с суждениями других участников диалога,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обнаруживать различие и сходство позиций;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публично представлять результаты выполненного опыта (эксперимента,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исследования, проекта);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самостоятельно выбирать формат выступления с учетом задач презентации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особенностей аудитории и в соответствии с ним составлять устные и письменные тексты с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использованием иллюстративных материалов;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2) совместная деятельность: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понимать и использовать преимущества командной и индивидуальной работы при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решении конкретной проблемы, обосновывать необходимость применения групповых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форм взаимодействия при решении поставленной задачи;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принимать цель совместной деятельности, коллективно строить действия по ее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достижению: распределять роли, договариваться, обсуждать процесс и результат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совместной работы;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уметь обобщать мнения нескольких людей, проявлять готовность руководить,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выполнять поручения, подчиняться;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планировать организацию совместной работы, определять свою роль (с учетом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предпочтений и возможностей всех участников взаимодействия), распределять задачи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между членами команды, участвовать в групповых формах работы (обсуждения, обмен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мнениями, мозговые штурмы и иные);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 xml:space="preserve">• выполнять свою часть работы, достигать качественного результата </w:t>
      </w:r>
      <w:proofErr w:type="gramStart"/>
      <w:r w:rsidRPr="00C94349">
        <w:rPr>
          <w:rFonts w:ascii="Times New Roman" w:hAnsi="Times New Roman" w:cs="Times New Roman"/>
        </w:rPr>
        <w:t>по своему</w:t>
      </w:r>
      <w:proofErr w:type="gramEnd"/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направлению и координировать свои действия с другими членами команды;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оценивать качество своего вклада в общий продукт по критериям, самостоятельно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сформулированным участниками взаимодействия;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сравнивать результаты с исходной задачей и вклад каждого члена команды в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достижение результатов, разделять сферу ответственности и проявлять готовность к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ставлению отчета перед группой.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Овладение системой универсальных учебных коммуникативных действий обеспечивает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proofErr w:type="spellStart"/>
      <w:r w:rsidRPr="00C94349">
        <w:rPr>
          <w:rFonts w:ascii="Times New Roman" w:hAnsi="Times New Roman" w:cs="Times New Roman"/>
        </w:rPr>
        <w:t>сформированность</w:t>
      </w:r>
      <w:proofErr w:type="spellEnd"/>
      <w:r w:rsidRPr="00C94349">
        <w:rPr>
          <w:rFonts w:ascii="Times New Roman" w:hAnsi="Times New Roman" w:cs="Times New Roman"/>
        </w:rPr>
        <w:t xml:space="preserve"> социальных навыков и эмоционального интеллекта обучающихся.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1. Овладение универсальными учебными регулятивными действиями: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1) самоорганизация: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выявлять проблемы для решения в жизненных и учебных ситуациях;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ориентироваться в различных подходах принятия решений (индивидуальное,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принятие решения в группе, принятие решений группой);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lastRenderedPageBreak/>
        <w:t>• самостоятельно составлять алгоритм решения задачи (или его часть), выбирать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способ решения учебной задачи с учетом имеющихся ресурсов и собственных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возможностей, аргументировать предлагаемые варианты решений;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составлять план действий (план реализации намеченного алгоритма решения),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корректировать предложенный алгоритм с учетом получения новых знаний об изучаемом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объекте;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делать выбор и брать ответственность за решение;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2) самоконтроль: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 xml:space="preserve">• владеть способами самоконтроля, </w:t>
      </w:r>
      <w:proofErr w:type="spellStart"/>
      <w:r w:rsidRPr="00C94349">
        <w:rPr>
          <w:rFonts w:ascii="Times New Roman" w:hAnsi="Times New Roman" w:cs="Times New Roman"/>
        </w:rPr>
        <w:t>самомотивации</w:t>
      </w:r>
      <w:proofErr w:type="spellEnd"/>
      <w:r w:rsidRPr="00C94349">
        <w:rPr>
          <w:rFonts w:ascii="Times New Roman" w:hAnsi="Times New Roman" w:cs="Times New Roman"/>
        </w:rPr>
        <w:t xml:space="preserve"> и рефлексии;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давать адекватную оценку ситуации и предлагать план ее изменения;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учитывать контекст и предвидеть трудности, которые могут возникнуть при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решении учебной задачи, адаптировать решение к меняющимся обстоятельствам;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объяснять причины достижения (</w:t>
      </w:r>
      <w:proofErr w:type="spellStart"/>
      <w:r w:rsidRPr="00C94349">
        <w:rPr>
          <w:rFonts w:ascii="Times New Roman" w:hAnsi="Times New Roman" w:cs="Times New Roman"/>
        </w:rPr>
        <w:t>недостижения</w:t>
      </w:r>
      <w:proofErr w:type="spellEnd"/>
      <w:r w:rsidRPr="00C94349">
        <w:rPr>
          <w:rFonts w:ascii="Times New Roman" w:hAnsi="Times New Roman" w:cs="Times New Roman"/>
        </w:rPr>
        <w:t>) результатов деятельности, давать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оценку приобретенному опыту, уметь находить позитивное в произошедшей ситуации;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вносить коррективы в деятельность на основе новых обстоятельств, изменившихся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ситуаций, установленных ошибок, возникших трудностей;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оценивать соответствие результата цели и условиям;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3) эмоциональный интеллект: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различать, называть и управлять собственными эмоциями и эмоциями других;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выявлять и анализировать причины эмоций;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ставить себя на место другого человека, понимать мотивы и намерения другого;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регулировать способ выражения эмоций;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4) принятие себя и других: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осознанно относиться к другому человеку, его мнению;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признавать свое право на ошибку и такое же право другого;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принимать себя и других, не осуждая;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открытость себе и другим;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осознавать невозможность контролировать все вокруг.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Овладение системой универсальных учебных регулятивных действий обеспечивает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формирование смысловых установок личности (внутренняя позиция личности) 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жизненных навыков личности (управления собой, самодисциплины, устойчивого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поведения).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Предметные результаты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Сформировано представление: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 политическом устройстве Российского государства, его институтах, их роли в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жизни общества, о его важнейших законах; о базовых национальных российских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ценностях;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символах государства — Флаге, Гербе России, о флаге и гербе субъекта Российской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Федерации, в котором находится образовательное учреждение;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институтах гражданского общества, о возможностях участия граждан в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общественном управлении; правах и обязанностях гражданина России;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народах России, об их общей исторической судьбе, о единстве народов нашей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страны; национальных героях и важнейших событиях истории России и ее народов;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религиозной картине мира, роли традиционных религий в развитии Российского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государства, в и</w:t>
      </w:r>
      <w:r>
        <w:rPr>
          <w:rFonts w:ascii="Times New Roman" w:hAnsi="Times New Roman" w:cs="Times New Roman"/>
        </w:rPr>
        <w:t>стории и культуре нашей страны;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возможном негативном влиянии на морально-психологическое состояние человека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компьютерных игр, кино, телевизионных передач, рекламы;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нравственных основах учебы, ведущей роли образования, труда и значении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творчества в жизни человека и общества;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роли знаний, науки, современного производства в жизни человека и общества;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единстве и взаимовлиянии различных видов здоровья человека: физического,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нравственного (душевного), социально-психологического (здоровья семьи и школьного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коллектива);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lastRenderedPageBreak/>
        <w:t>• влиянии нравственности человека на состояние его здоровья и здоровья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окружающих его людей; душевной и физической красоте человека;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важности физической культуры и спорта для здоровья человека, его образования,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труда и творчества;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активной роли человека в природе.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Сформировано ценностное отношение: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к русскому языку как государственному, языку межнационального общения; своему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национальному языку и культуре;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семье и семейным традициям;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учебе, труду и творчеству;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своему здоровью, здоровью родителей (законных представителей), членов своей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семьи, педагогов, сверстников;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природе и всем формам жизни.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Сформирован интерес: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к чтению, произведениям искусства, театру, музыке, выставкам и т. п.;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общественным явлениям, понимать активную роль человека в обществе;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государственным праздникам и важнейшим событиям в жизни России, в жизни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родного города;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природе, природным явлениям и формам жизни;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художественному творчеству.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Сформированы умения: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устанавливать дружеские взаимоотношения в коллективе, основанные на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взаимопомощи и взаимной поддержке;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проявлять бережное, гуманное отношение ко всему живому;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соблюдать общепринятые нормы поведения в обществе;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• распознавать асоциальные поступки, уметь противостоять им; проявлять</w:t>
      </w:r>
    </w:p>
    <w:p w:rsidR="00C94349" w:rsidRPr="00C94349" w:rsidRDefault="00C94349" w:rsidP="00C94349">
      <w:pPr>
        <w:spacing w:after="0"/>
        <w:rPr>
          <w:rFonts w:ascii="Times New Roman" w:hAnsi="Times New Roman" w:cs="Times New Roman"/>
        </w:rPr>
      </w:pPr>
      <w:r w:rsidRPr="00C94349">
        <w:rPr>
          <w:rFonts w:ascii="Times New Roman" w:hAnsi="Times New Roman" w:cs="Times New Roman"/>
        </w:rPr>
        <w:t>отрицательное отношение к аморальным поступкам, грубости, оскорбительным словам и</w:t>
      </w:r>
    </w:p>
    <w:p w:rsidR="00A6300E" w:rsidRDefault="00C94349" w:rsidP="00C94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</w:t>
      </w:r>
    </w:p>
    <w:p w:rsidR="00C4420C" w:rsidRDefault="00C4420C" w:rsidP="00C94349">
      <w:pPr>
        <w:spacing w:after="0"/>
        <w:rPr>
          <w:rFonts w:ascii="Times New Roman" w:hAnsi="Times New Roman" w:cs="Times New Roman"/>
        </w:rPr>
      </w:pPr>
    </w:p>
    <w:p w:rsidR="00C4420C" w:rsidRDefault="00C4420C" w:rsidP="00C94349">
      <w:pPr>
        <w:spacing w:after="0"/>
        <w:rPr>
          <w:rFonts w:ascii="Times New Roman" w:hAnsi="Times New Roman" w:cs="Times New Roman"/>
        </w:rPr>
      </w:pPr>
    </w:p>
    <w:p w:rsidR="00C4420C" w:rsidRDefault="00C4420C" w:rsidP="00C94349">
      <w:pPr>
        <w:spacing w:after="0"/>
        <w:rPr>
          <w:rFonts w:ascii="Times New Roman" w:hAnsi="Times New Roman" w:cs="Times New Roman"/>
        </w:rPr>
      </w:pPr>
    </w:p>
    <w:p w:rsidR="00C4420C" w:rsidRDefault="00C4420C" w:rsidP="00C94349">
      <w:pPr>
        <w:spacing w:after="0"/>
        <w:rPr>
          <w:rFonts w:ascii="Times New Roman" w:hAnsi="Times New Roman" w:cs="Times New Roman"/>
        </w:rPr>
        <w:sectPr w:rsidR="00C442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651"/>
        <w:gridCol w:w="3926"/>
        <w:gridCol w:w="5975"/>
        <w:gridCol w:w="1416"/>
      </w:tblGrid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Деятельность школьников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«Мы — Россия. Возможности — будущее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с  платформой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— страна возможностей». Возможности, которые предоставляет платформа «Россия  — страна возможностей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беседе. Просмотр ролика «История успеха».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мотивационной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беседе о  чертах характера, которые присущи людям с  активной жизненной позицией, о  мечтах и  о том, как можно их достигнуть. Просмотр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проморолика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«Россия — страна возможностей»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Мы — жители большой страны»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Родина  —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место рождения. История, культура, научные достижения: чем мы можем гордиться?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России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. Просмотр ролика о России. Участие в работе с пословицами. Интерактивное задание «Своя игра». Участие в инсценировке и решении проблемных ситуаций с  дальнейшим обсуждением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«Невозможное сегодня станет возможным завтра (К. Э. Циолковский)»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Мечты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и  фантазии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  космических полетах. К.  Э. 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Циолковский  —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основоположник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ракетодинамики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и  теоретической космонавтики. Герои освоения космоса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мечтах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и  фантазиях человека о  космических полётах.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викторине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  космонавтике. Просмотр видеоролика.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групповой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работе: знакомство с  героями освоения космоса. Участие в беседе о К. Э. Циолковском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«Обычаи и традиции моего народа: как прошлое соединяется с настоящим?»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1 октября — Международный день пожилых людей. Почитание старшего поколения. Возрастные изменения  — не повод быть исключённым из жизни семьи и общества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 Международном дне пожилых людей. Просмотр видеоролика. Участие в  групповой работе: составляем «Кодекс уважения и поддержки пожилых людей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«Какие качества необходимы учителю?»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профессии учителя. Учителя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годы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войны. Современный учитель: какой он?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 Участие в командной работе: каким должен быть современный учитель? (Создание кластера.) Участие в  дискуссии на одну из предложенных тем: «Если бы я был учителем, какими качествами обладал…, как относился бы к ученикам…, как готовился к занятиям…, какие вспомогательные средства использовал для проведения уроков?»; «Как сделать урок интересным?»; «Что нужно, чтобы понимать своих учеников?»; «Нужно ли учителю учиться?»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«Отчество — от слова „отец“»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формирования понятий «род» и «отец». Образ отца </w:t>
            </w: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отечественной литературе. Качества настоящего отца. Равноправие родителей в семье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видеоролика. Знакомство с литературными образами отца. Участие в групповой работе по </w:t>
            </w: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соотнесению текста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и  высказывания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 человека об отце.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беседе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  нравственных качествах отца. Обмен мнениями о том, какое из предложенных высказываний ближе всего школьникам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«Что мы музыкой зовём»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Уникальность музыки каждого народа. Музыкальные инструменты. Виды искусства, где музыка — неотъемлемая часть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по созданию кластера «Музыка»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зависимости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от ассоциаций, которые возникают от слова «музыка». Просмотр видеоролика. Участие в  дискуссии о  видах искусства, где музыка — неотъемлемая часть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 тот, кто счастлив у себя дома»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Дом, в котором мы живём. Идеальные отношения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семье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: какие они? Семейные ценности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Просмотр вступительного видеоролика о доме, в котором мы живем. Интерактивное задание «Собираем рассыпавшиеся пословицы». Участие в  разыгрывании и  анализе проблемных ситуаций, связанных с  жизнью в семье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«Мы — одна страна»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в истории нашей страны.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Самозванцы  —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одна из причин продолжавшейся Смуты. Ополчение во главе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с  князем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Дмитрием Пожарским и  земским старостой Кузьмой Мининым. Примеры единения народа не только в войне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 появлении праздника День народного единства. Знакомство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с  исторической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справкой о событиях Смутного времени. Работа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группах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: если бы вы жили в  Смутное время, в  чём вы бы увидели причины появления народных ополчений? Обмен мнениями. Дискуссия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том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, что 4  ноября 1612  года воины народного ополчения продемонстрировали образец героизма и сплочённости всего народа вне зависимости от происхождения, вероисповедания и  положения в  обществе. Дискуссия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том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, когда ещё люди чувствуют, что им надо объединяться?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  том, что в  Москве нам напоминает о событиях 1612 года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«Языки и культура народов России: единство в разнообразии»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Разнообразие культуры народов России. Традиции разных народов. Уважение между людьми разных национальностей 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: какие народы, живущие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России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, вы можете назвать? (По последним данным в России проживает более 190 народов.) Знакомство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с  традициями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живущих на территории России. Участие в  дискуссии о  том, что объединяет людей разных национальностей в одной стране, что им в этом помогает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«Мама — главное слово в каждой судьбе»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Мама — важный человек в жизни каждого. Материнская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любовь  —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простая и безоговорочная. Легко ли быть мамой?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игре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«Незаконченное предложение», во время которой каждый школьник продолжает предложение «Первое, что приходит в  голову, когда я  слышу слово „мама“ …». Участие в групповом обсуждении случаев недопонимания мам и детей. Поиск причин этого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процессе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работы. Участие в беседе о то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«Двуглавый орёл: история легендарного герба»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Герб  —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символ государства.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У  каждой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страны свой герб. Значение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. История российского флага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  гербе России: что олицетворяет герб России, где его можно увидеть?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«Жить — значит действовать»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Красного Креста. Особенности волонтёрской деятельности.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в России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с  информацией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  создании в  Международного Комитета Красного Креста. Участие в обсуждении вопроса «Действительно ли создание именно этой организации можно считать началом волонтёрского движения?». Работа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группах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списка особенностей волонтёрской деятельности. Обмен историями из жизни о  волонтёрской деятельности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«Россия начинается с меня?»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Россия  —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страна с  героическим прошлым. Современные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герои  —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кто они? Россия начинается с меня?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непростой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судьбе нашей страны, о  войнах, которые выпали на долю народа, и  о героизме тех, кто вставал на её защиту. Участие в дискуссии о том, есть ли место героизму сегодня? Обсуждение мнений школьников. Участие в игре «Согласен—не согласен»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«Повзрослеть — это значит, чувствовать ответственность за других». (Г. Купер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Конституции для граждан страны. Знание прав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и  выполнение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обязанностей. Ответственность  — это осознанное поведение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о 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слова «конституция» и о жизни без конституции.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обсуждении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в  которых было нарушение прав или невыполнение обязанностей. Участие в  игре «Незаконченное предложение», во время которой каждый школьник продолжает предложение «Нужно знать Конституцию, потому что…» Участие в  дискуссии об осознанном поведении и личной ответственности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26.12.2022.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«Светлый праздник Рождества»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 Рождества Христова. Рождественские </w:t>
            </w: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в  России и  в других государствах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в 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блицопросе</w:t>
            </w:r>
            <w:proofErr w:type="spellEnd"/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рождения Христа». Работа в группах: обсуждаем рождественские традиции (кто больше вспомнит). Какие рождественские </w:t>
            </w: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других стран вам больше всего нравятся? Игра «Найди связь»: педагог называет слово, связанное с Рождеством, а школьники рассказывают, как оно с ним связано. Работа в  парах: придумать нетривиальное пожелание на Рождество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«Полёт мечты»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год  —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всей семьи. Новогодние семейные традиции. Новогодние приметы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Игра «Вопрос из шляпы» (Всё ли вы </w:t>
            </w:r>
            <w:proofErr w:type="spellStart"/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 Новом годе?). Участие в дискуссии «Поделись новогодней традицией, которая объединяет семью».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«Правила продвинутого пользователя Интернета»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к  личной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Добавление «друзей» в Сети. Всё, что попадает в Сеть, остаётся там навсегда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обсуждении того, что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относит-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к личной информации. Участие в беседе о тех, кого мы добавляем в «друзья», о том, что могут рассказать о вас ваши фотографии. Работа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группах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: делаем памятку для школьников. (используем ватман, карандаши, фломастеры и т. д.)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«Ты выжил, город на Неве…»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Голод, морозы, бомбардировки — тяготы блокадного Ленинграда. Блокадный паёк. Способы выживания ленинградцев. О провале планов немецких войск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в 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блицопросе</w:t>
            </w:r>
            <w:proofErr w:type="spellEnd"/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«Что вы знаете о  блокаде Ленинграда; каким образом город попал в кольцо; зачем Гитлер хотел захватить город; почему Ладожское озеро называют дорогой жизни?».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обсуждении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неписанных правил выживания: 1. Не съедать весь выданный хлеб сразу. 2. Стоя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очереди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за продовольствием, люди прижимались друг к другу: с одной стороны, чтобы не пропускать полукриминальных личностей, а с другой — чтобы сохранить тепло. 3. При бомбардировках люди знали, где находится бомбоубежище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и  какой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путь является наиболее безопасным. На улицах размещали таблички «Граждане! При артобстреле эта сторона улицы наиболее опасна!». 4. Не ложиться и всё время что-то делать. Беседа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том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, что ещё помогало людям выстоять. Работа в парах с дальнейшим обобщением: почему планам Гитлера не суждено было сбыться?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театр?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Авторитет К.  С.  Станиславского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области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«Знакомство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с  некоторыми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фактами биографии К. С. Станиславского». Участие в обсуждении идей системы Станиславского. Могут ли они пригодиться людям других профессий? Участие в  дебатах о  том, стоит ли приучать детей к театру с раннего детства?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«Научные прорывы моей страны»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Цивилизация без научных достижений. Научные и технические достижения в нашей стране. Достижения науки в повседневной жизни. Плюсы и  минусы научно-технического прогресса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том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, какой была бы жизнь человека без научных достижений.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беседе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научных и  технических достижениях в  нашей стране. Участие в 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блицопросе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«Примеры использования достижений науки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повседневной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жизни». Работа в  группах с  дальнейшим обобщением: «Плюсы и  минусы научно-технического прогресса»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:«Россия в мире»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особенности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и  природные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 России. Многочисленные народы России. Единый перечень коренных малочисленных народов (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47  этносов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). Российская культура. Чем славится Россия?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«Что для вас является удивительным в вашей стране?». Беседа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том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, в  чём причины исчезновения малочисленных народов России. Мозговой штурм: как сохранить Россию для будущих поколений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«Тот, кто не может благодарить, не может и получать благодарность»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Отечества: исторические традиции. Профессия военного: кто её выбирает сегодня. Смекалка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военном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деле. Задачи армии в мирное время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интеллектуальной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разминке «Что вы знаете о  Дне защитника Отечества».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в 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дискуссиио</w:t>
            </w:r>
            <w:proofErr w:type="spellEnd"/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  причинах выбора профессии военного. Участие в  работе в  парах: знакомство с  примерами военных действий, в  которых выручала смекалка.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«Мы всё можем»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Мотивация добрых дел. Подлинность намерений — то, что у тебя внутри. Проблемы, с  которыми сталкиваются добрые люди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игре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«Незаконченное предложение», во время которой каждый школьник продолжает предложение «Я делаю добрые дела, потому что…». По итогам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игры  —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  обсуждении разных мотивов совершения добрых дел. Участие в  дебатах: «Делать добро  — это значит не делать зло»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«Мужских и женских профессий больше нет?»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Связь праздника 8 Марта с именем Клары Цеткин. Освоение женщинами «мужских» профессий. Традиционность подхода «мужчина  — добытчик, женщина  — хранительница очага»: изменились ли роли?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истории праздника 8 Марта. Работа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группах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: как научно-технический прогресс помог женщине выбирать ранее «мужские» профессии. Участие в дебатах о роли женщины в семье и в обществе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«Гимн России»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Сергей Владимирович Михалков — поэт, драматург, баснописец, сказочник, сатирик, сценарист, общественный деятель. Страсть С. </w:t>
            </w: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Михалкова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к  стихотворчеству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 армейской печати во время Великой Отечественной войны. Решение правительства России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смене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гимна. Вторая редакция текста гимна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работа: знакомство с ключевыми моментами жизни С. В. Михалкова. Работа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группах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: предположим, вам поручили создать личную страничку Ми-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халкова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в  Интернете. Какую информацию вы бы </w:t>
            </w:r>
            <w:r w:rsidRPr="008E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неё поместили? Участие в беседе о 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«Крым на карте России»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Красивейший полуостров с 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беседе о географическом положении Крыма с использованием карты. Самостоятельная работа по изучению информации по истории Крыма. Работа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группах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с  обобщением: что с  древних времён привлекало разные народы в Крымском полуострове? Обмен мнениями: что бы вы рекомендовали посетить в Крыму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 — одно из средств различения доброго от злого». (Л. Толстой)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Сила театрального искусства. Читка пьес — особый жанр театрального искусства. Кино и  театр: аргументы за и против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первом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походе в  театр, о  тематике постановок, которые интересно смотреть. Участие в обсуждении ожиданий от похода в театр. Рассказ педагога о  читке пьес в  разных театрах, где после спектакля-читки идёт обсуждение со зрителями.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03.04.2023.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«Истории великих людей, которые меня впечатлили» (ко Дню космонавтики)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события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истории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покорения космоса. Отечественные космонавты-рекордсмены. Подготовка к  полёту  — многолетний процесс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основных исторических событиях в космонавтике. Самостоятельная работа в группах: найти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Интернете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  космонавте и 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, Сергей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Крикалёв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, Геннадий Падалка, Анатолий Соловьёв). Участие в беседе о трудном процессе подготовки к полёту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такие вещи, которые нельзя простить?»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термина «геноцид». Геноцид советского народа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и  народов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Европы во время Второй мировой войны. Международный военный трибунал в Нюрнберге. Конвенция ООН о предупреждении преступления геноцида и наказании за него. Геноцид в современном мире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беседе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  том, какими признаками характеризуется геноцид. Составление «облака тегов» к понятию «геноцид».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беседе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  Нюрнбергском процессе. Участие в  дискуссии о  причинах геноцида и способах его предотвращения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24..04.2023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планету для будущих поколений»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Земли  —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призыв задуматься о  сохранности планеты. Экологические проблемы как следствие безответственного поведения человека. Соблюдать эко-правила — не так сложно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истории появления праздника День Земли. Обсуждение экологических проблем, существующих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России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, и  роли людей в их появлении. Работа в группах по составлению общего списка эко-правил, которые легко может соблюдать каждый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«Если ты не умеешь использовать минуту, ты зря проведёшь и час, и день, и всю жизнь». (А. Солженицын)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История Праздника труда. Труд — это право или обязанность человека? Работа мечты. Жизненно важные навыки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беседа об истории Праздника труда.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дискуссии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«Труд  — это право или обязанность человека?». Мозговой штурм — обсуждение критериев работы мечты. </w:t>
            </w:r>
            <w:proofErr w:type="spell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«Владеете ли вы элементарными трудовыми навыками?»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истории появления праздника День Победы. Участие в беседе о том, что заставляет тысячи человек заниматься поиском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и  захоронением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останков погибших защитников Отечества? Обмен мнениями: есть ли в вашей семье традиция отмечать День Победы?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«Какие существуют детские общественные организации?»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19  мая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1922  г.  — день рождения пионерской организации. Цель её создания и деятельность. Распад пионерской организации. Причины, по которым дети объединяются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о  пионерской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 Участие в дискуссии о том, какое должно быть детское общественное объединение, чтобы вам захотелось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него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вступить. Участие в мозговом штурме по выдвижению причин, по которым дети объединяются. Участие в  беседе о  том, какие бывают детские общественные объединения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743F3" w:rsidRPr="008E3C1E" w:rsidTr="00C04142">
        <w:tc>
          <w:tcPr>
            <w:tcW w:w="592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1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 «Дай каждому дню шанс стать самым лучшим в твоей жизни». (Марк Твен)</w:t>
            </w:r>
          </w:p>
        </w:tc>
        <w:tc>
          <w:tcPr>
            <w:tcW w:w="392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Разные представления о счастье. Слагаемые счастья. Рецепт счастливой жизни</w:t>
            </w:r>
          </w:p>
        </w:tc>
        <w:tc>
          <w:tcPr>
            <w:tcW w:w="5975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1E">
              <w:rPr>
                <w:rFonts w:ascii="Times New Roman" w:hAnsi="Times New Roman" w:cs="Times New Roman"/>
                <w:sz w:val="24"/>
                <w:szCs w:val="24"/>
              </w:rPr>
              <w:t xml:space="preserve">Игра «Согласен — не согласен». Работа в группах: обсуждение с дальнейшим обобщением вопроса «Из чего состоит счастье?». Обсуждение притчи о счастье. Участие </w:t>
            </w:r>
            <w:proofErr w:type="gramStart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в  дискуссии</w:t>
            </w:r>
            <w:proofErr w:type="gramEnd"/>
            <w:r w:rsidRPr="008E3C1E">
              <w:rPr>
                <w:rFonts w:ascii="Times New Roman" w:hAnsi="Times New Roman" w:cs="Times New Roman"/>
                <w:sz w:val="24"/>
                <w:szCs w:val="24"/>
              </w:rPr>
              <w:t>: «Слагаемые счастья: любовь; семья; успех; самореализация; финансовое благополучие. Этого достаточно?»</w:t>
            </w:r>
          </w:p>
        </w:tc>
        <w:tc>
          <w:tcPr>
            <w:tcW w:w="1416" w:type="dxa"/>
          </w:tcPr>
          <w:p w:rsidR="004743F3" w:rsidRPr="008E3C1E" w:rsidRDefault="004743F3" w:rsidP="00C0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4743F3" w:rsidRPr="008E3C1E" w:rsidRDefault="004743F3" w:rsidP="004743F3">
      <w:pPr>
        <w:rPr>
          <w:rFonts w:ascii="Times New Roman" w:hAnsi="Times New Roman" w:cs="Times New Roman"/>
          <w:sz w:val="24"/>
          <w:szCs w:val="24"/>
        </w:rPr>
      </w:pPr>
    </w:p>
    <w:p w:rsidR="004743F3" w:rsidRPr="008E3C1E" w:rsidRDefault="004743F3" w:rsidP="0047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C1E">
        <w:rPr>
          <w:rFonts w:ascii="Times New Roman" w:hAnsi="Times New Roman" w:cs="Times New Roman"/>
          <w:sz w:val="24"/>
          <w:szCs w:val="24"/>
        </w:rPr>
        <w:br w:type="page"/>
      </w:r>
    </w:p>
    <w:p w:rsidR="004743F3" w:rsidRPr="008E3C1E" w:rsidRDefault="004743F3" w:rsidP="004743F3">
      <w:pPr>
        <w:rPr>
          <w:rFonts w:ascii="Times New Roman" w:hAnsi="Times New Roman" w:cs="Times New Roman"/>
          <w:sz w:val="24"/>
          <w:szCs w:val="24"/>
        </w:rPr>
      </w:pPr>
    </w:p>
    <w:p w:rsidR="00C4420C" w:rsidRPr="00C94349" w:rsidRDefault="00C4420C" w:rsidP="00C94349">
      <w:pPr>
        <w:spacing w:after="0"/>
        <w:rPr>
          <w:rFonts w:ascii="Times New Roman" w:hAnsi="Times New Roman" w:cs="Times New Roman"/>
        </w:rPr>
      </w:pPr>
    </w:p>
    <w:sectPr w:rsidR="00C4420C" w:rsidRPr="00C94349" w:rsidSect="00E101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1A"/>
    <w:rsid w:val="00351B1A"/>
    <w:rsid w:val="004743F3"/>
    <w:rsid w:val="00A6300E"/>
    <w:rsid w:val="00C4420C"/>
    <w:rsid w:val="00C94349"/>
    <w:rsid w:val="00F05C5A"/>
    <w:rsid w:val="00F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939F"/>
  <w15:chartTrackingRefBased/>
  <w15:docId w15:val="{4E77711A-ABC9-4C14-8B42-75D0C800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7C8A-8698-43A5-A731-A4298F2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2022-09-29T02:32:00Z</dcterms:created>
  <dcterms:modified xsi:type="dcterms:W3CDTF">2022-09-30T00:18:00Z</dcterms:modified>
</cp:coreProperties>
</file>