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82" w:rsidRDefault="00054B00" w:rsidP="00D05B5A">
      <w:pPr>
        <w:tabs>
          <w:tab w:val="left" w:pos="92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65pt;height:661.6pt">
            <v:imagedata r:id="rId7" o:title="Рисунок (16)"/>
          </v:shape>
        </w:pict>
      </w:r>
    </w:p>
    <w:p w:rsidR="007A21A4" w:rsidRDefault="007A21A4" w:rsidP="007A21A4">
      <w:pPr>
        <w:tabs>
          <w:tab w:val="left" w:pos="9288"/>
        </w:tabs>
        <w:rPr>
          <w:b/>
          <w:sz w:val="40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21A4" w:rsidRPr="00A81092" w:rsidRDefault="007A21A4" w:rsidP="007A21A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Н.</w:t>
      </w:r>
      <w:r w:rsidR="00DF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DF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Роговцевой, </w:t>
      </w:r>
      <w:r w:rsidRPr="00A81092">
        <w:rPr>
          <w:rFonts w:ascii="Times New Roman" w:hAnsi="Times New Roman" w:cs="Times New Roman"/>
          <w:sz w:val="24"/>
          <w:szCs w:val="24"/>
        </w:rPr>
        <w:t>С.</w:t>
      </w:r>
      <w:r w:rsidR="00DF6EAE">
        <w:rPr>
          <w:rFonts w:ascii="Times New Roman" w:hAnsi="Times New Roman" w:cs="Times New Roman"/>
          <w:sz w:val="24"/>
          <w:szCs w:val="24"/>
        </w:rPr>
        <w:t xml:space="preserve"> </w:t>
      </w:r>
      <w:r w:rsidRPr="00A81092">
        <w:rPr>
          <w:rFonts w:ascii="Times New Roman" w:hAnsi="Times New Roman" w:cs="Times New Roman"/>
          <w:sz w:val="24"/>
          <w:szCs w:val="24"/>
        </w:rPr>
        <w:t>В.</w:t>
      </w:r>
      <w:r w:rsidR="00DF6EAE">
        <w:rPr>
          <w:rFonts w:ascii="Times New Roman" w:hAnsi="Times New Roman" w:cs="Times New Roman"/>
          <w:sz w:val="24"/>
          <w:szCs w:val="24"/>
        </w:rPr>
        <w:t xml:space="preserve"> </w:t>
      </w:r>
      <w:r w:rsidRPr="00A81092">
        <w:rPr>
          <w:rFonts w:ascii="Times New Roman" w:hAnsi="Times New Roman" w:cs="Times New Roman"/>
          <w:sz w:val="24"/>
          <w:szCs w:val="24"/>
        </w:rPr>
        <w:t>Анащенковой</w:t>
      </w:r>
      <w:r w:rsidR="00DF6EAE">
        <w:rPr>
          <w:rFonts w:ascii="Times New Roman" w:hAnsi="Times New Roman" w:cs="Times New Roman"/>
          <w:sz w:val="24"/>
          <w:szCs w:val="24"/>
        </w:rPr>
        <w:t xml:space="preserve"> </w:t>
      </w:r>
      <w:r w:rsidRPr="00A81092">
        <w:rPr>
          <w:rFonts w:ascii="Times New Roman" w:hAnsi="Times New Roman" w:cs="Times New Roman"/>
          <w:sz w:val="24"/>
          <w:szCs w:val="24"/>
        </w:rPr>
        <w:t xml:space="preserve"> 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«Технология</w:t>
      </w:r>
      <w:r w:rsid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Рабочие программы: 1-4 классы»</w:t>
      </w:r>
      <w:r w:rsidRPr="00A81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М.: «Просвещение», 2012г</w:t>
      </w:r>
      <w:r w:rsidR="00A81092"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Предметная линия учебников системы «Перспектива». К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учебнику Роговцевой Н.И., Богдановой Н.В., </w:t>
      </w:r>
      <w:r w:rsidR="00DF6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Шипиловой Н. В., Анащенковой С. В</w:t>
      </w:r>
      <w:r w:rsidR="008F00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«Технология. 4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</w:t>
      </w:r>
      <w:r w:rsidR="00DF6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сс» М.: «Просвещение», 2021</w:t>
      </w:r>
      <w:r w:rsidR="00A81092"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7A21A4" w:rsidRDefault="007A21A4" w:rsidP="007A21A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час в неделю,  34 часа в год (34 учебные недели).</w:t>
      </w:r>
    </w:p>
    <w:p w:rsidR="007A21A4" w:rsidRDefault="007A21A4" w:rsidP="007A21A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A81092" w:rsidRDefault="007A21A4" w:rsidP="00A8109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092">
        <w:rPr>
          <w:rFonts w:ascii="Times New Roman" w:hAnsi="Times New Roman" w:cs="Times New Roman"/>
          <w:color w:val="000000"/>
          <w:sz w:val="24"/>
          <w:szCs w:val="24"/>
        </w:rPr>
        <w:t>Рабочие программы.</w:t>
      </w:r>
      <w:r w:rsidR="00A81092" w:rsidRPr="00A81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1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092">
        <w:rPr>
          <w:rFonts w:ascii="Times New Roman" w:hAnsi="Times New Roman" w:cs="Times New Roman"/>
          <w:color w:val="000000"/>
          <w:sz w:val="24"/>
          <w:szCs w:val="24"/>
        </w:rPr>
        <w:t xml:space="preserve">Н. И. Роговцева, С. В. Анащенкова  </w:t>
      </w:r>
      <w:r w:rsidR="00A81092"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«Технология</w:t>
      </w:r>
      <w:r w:rsid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Рабочие программы: 1-4 классы»</w:t>
      </w:r>
      <w:r w:rsidR="00A81092"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М.: «Просвещение», 2012г.</w:t>
      </w:r>
    </w:p>
    <w:p w:rsidR="007A21A4" w:rsidRPr="00A81092" w:rsidRDefault="007A21A4" w:rsidP="007A21A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92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Роговцева</w:t>
      </w:r>
      <w:r w:rsidR="00DF6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Н.И., Богданова Н.В., Шипилова Н. В., Анащенкова С. В.</w:t>
      </w:r>
      <w:r w:rsidR="008F00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«Технологи. Учебник.  4</w:t>
      </w:r>
      <w:r w:rsidR="00DF6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класс» М.: «Просвещение», 2021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7A21A4" w:rsidRDefault="007A21A4" w:rsidP="007A21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A21A4" w:rsidRDefault="007A21A4" w:rsidP="007A2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Усвоение данной программы обеспечивает достижение следующих результатов.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1.Воспитание патриотизма, чувства гордости за свою Родину, российский народ и историю России.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уважительного отношения к иному мнению, истории и культуре других народов.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6.Формирование эстетических потребностей, ценностей и чувств.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8.Формирование установки на безопасный и здоровый образ жизни.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1.Овладение способностью принимать и сохранять цели и задачи учебной деятельности, поиска средств ее осуществления.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2.Освоение способов решения проблем творческого и поискового характера.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A21A4" w:rsidRDefault="007A21A4" w:rsidP="007A21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21A4" w:rsidRDefault="007A21A4" w:rsidP="007A21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Общекультурные и общетрудовые компетенции (знания, </w:t>
      </w: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умения и способы деятельности). Основы культуры </w:t>
      </w: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труда, самообслуживания</w:t>
      </w: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элементарных расчетов стоимости изготавливаемого изделия.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 Выбор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7A21A4" w:rsidRDefault="007A21A4" w:rsidP="00D05B5A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F81CA5" w:rsidRDefault="00F81CA5" w:rsidP="007A21A4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</w:t>
      </w: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 работы на компьютере</w:t>
      </w: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7A21A4" w:rsidRPr="00D05B5A" w:rsidRDefault="007A21A4" w:rsidP="00D05B5A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7A21A4" w:rsidRDefault="007A21A4" w:rsidP="007A21A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7A21A4" w:rsidRDefault="007A21A4" w:rsidP="007A21A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0284" w:type="dxa"/>
        <w:tblLook w:val="04A0" w:firstRow="1" w:lastRow="0" w:firstColumn="1" w:lastColumn="0" w:noHBand="0" w:noVBand="1"/>
      </w:tblPr>
      <w:tblGrid>
        <w:gridCol w:w="560"/>
        <w:gridCol w:w="7203"/>
        <w:gridCol w:w="2521"/>
      </w:tblGrid>
      <w:tr w:rsidR="007A21A4" w:rsidTr="00D05B5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A21A4" w:rsidTr="00D05B5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друг! Как работать с учебником? Путешествуем по городу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1A4" w:rsidTr="00D05B5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A21A4" w:rsidTr="00D05B5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1A4" w:rsidTr="00D05B5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1A4" w:rsidTr="00D05B5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 и информация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1A4" w:rsidTr="00D05B5A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A21A4" w:rsidRDefault="007A21A4" w:rsidP="007A21A4">
      <w:pPr>
        <w:tabs>
          <w:tab w:val="left" w:pos="1695"/>
          <w:tab w:val="center" w:pos="512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21A4" w:rsidRDefault="007A21A4" w:rsidP="007A21A4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7A21A4" w:rsidSect="00DF6EAE">
          <w:footerReference w:type="default" r:id="rId8"/>
          <w:pgSz w:w="12240" w:h="15840"/>
          <w:pgMar w:top="851" w:right="907" w:bottom="851" w:left="1701" w:header="720" w:footer="720" w:gutter="0"/>
          <w:cols w:space="720"/>
        </w:sectPr>
      </w:pPr>
    </w:p>
    <w:p w:rsidR="007A21A4" w:rsidRPr="00F51D3D" w:rsidRDefault="007A21A4" w:rsidP="007A21A4">
      <w:pPr>
        <w:rPr>
          <w:rFonts w:ascii="Times New Roman" w:hAnsi="Times New Roman" w:cs="Times New Roman"/>
          <w:b/>
          <w:sz w:val="28"/>
          <w:szCs w:val="24"/>
        </w:rPr>
      </w:pPr>
      <w:r w:rsidRPr="00F51D3D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КАЛЕНДАРНО-ТЕМАТИЧЕСКИЙ ПЛАН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763"/>
        <w:gridCol w:w="2051"/>
        <w:gridCol w:w="2397"/>
        <w:gridCol w:w="142"/>
        <w:gridCol w:w="5670"/>
        <w:gridCol w:w="1985"/>
        <w:gridCol w:w="1134"/>
        <w:gridCol w:w="1134"/>
      </w:tblGrid>
      <w:tr w:rsidR="00103D07" w:rsidTr="00C060FA">
        <w:tc>
          <w:tcPr>
            <w:tcW w:w="763" w:type="dxa"/>
            <w:vMerge w:val="restart"/>
            <w:hideMark/>
          </w:tcPr>
          <w:p w:rsidR="00A81092" w:rsidRDefault="00A81092" w:rsidP="00A8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1" w:type="dxa"/>
            <w:vMerge w:val="restart"/>
            <w:hideMark/>
          </w:tcPr>
          <w:p w:rsidR="00A81092" w:rsidRDefault="00A8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2397" w:type="dxa"/>
            <w:vMerge w:val="restart"/>
            <w:hideMark/>
          </w:tcPr>
          <w:p w:rsidR="00A81092" w:rsidRDefault="00DE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 урока</w:t>
            </w:r>
          </w:p>
        </w:tc>
        <w:tc>
          <w:tcPr>
            <w:tcW w:w="5812" w:type="dxa"/>
            <w:gridSpan w:val="2"/>
            <w:vMerge w:val="restart"/>
          </w:tcPr>
          <w:p w:rsidR="00A81092" w:rsidRDefault="00DE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985" w:type="dxa"/>
            <w:vMerge w:val="restart"/>
            <w:hideMark/>
          </w:tcPr>
          <w:p w:rsidR="00A81092" w:rsidRDefault="00A8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268" w:type="dxa"/>
            <w:gridSpan w:val="2"/>
            <w:hideMark/>
          </w:tcPr>
          <w:p w:rsidR="00A81092" w:rsidRDefault="00A8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B20429" w:rsidTr="00C060FA">
        <w:trPr>
          <w:trHeight w:val="276"/>
        </w:trPr>
        <w:tc>
          <w:tcPr>
            <w:tcW w:w="763" w:type="dxa"/>
            <w:vMerge/>
            <w:hideMark/>
          </w:tcPr>
          <w:p w:rsidR="00A81092" w:rsidRDefault="00A81092" w:rsidP="00103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hideMark/>
          </w:tcPr>
          <w:p w:rsidR="00A81092" w:rsidRDefault="00A810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bottom w:val="nil"/>
            </w:tcBorders>
            <w:hideMark/>
          </w:tcPr>
          <w:p w:rsidR="00A81092" w:rsidRDefault="00A810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tcBorders>
              <w:bottom w:val="nil"/>
            </w:tcBorders>
          </w:tcPr>
          <w:p w:rsidR="00A81092" w:rsidRDefault="00A810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81092" w:rsidRDefault="00A810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A81092" w:rsidRDefault="00A8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hideMark/>
          </w:tcPr>
          <w:p w:rsidR="00A81092" w:rsidRDefault="00A8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20429" w:rsidTr="00C060FA">
        <w:trPr>
          <w:trHeight w:val="85"/>
        </w:trPr>
        <w:tc>
          <w:tcPr>
            <w:tcW w:w="763" w:type="dxa"/>
            <w:vMerge/>
            <w:hideMark/>
          </w:tcPr>
          <w:p w:rsidR="00A81092" w:rsidRDefault="00A810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hideMark/>
          </w:tcPr>
          <w:p w:rsidR="00A81092" w:rsidRDefault="00A810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</w:tcBorders>
            <w:hideMark/>
          </w:tcPr>
          <w:p w:rsidR="00A81092" w:rsidRPr="00CA5BB3" w:rsidRDefault="00A81092" w:rsidP="0010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</w:tcBorders>
            <w:hideMark/>
          </w:tcPr>
          <w:p w:rsidR="00A81092" w:rsidRPr="00CA5BB3" w:rsidRDefault="00A81092" w:rsidP="0010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81092" w:rsidRDefault="00A810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81092" w:rsidRDefault="00A8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81092" w:rsidRDefault="00A8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D3D" w:rsidTr="00C060FA">
        <w:tc>
          <w:tcPr>
            <w:tcW w:w="15276" w:type="dxa"/>
            <w:gridSpan w:val="8"/>
            <w:hideMark/>
          </w:tcPr>
          <w:p w:rsidR="00F51D3D" w:rsidRDefault="00F51D3D" w:rsidP="00F51D3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C7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работать с учебником. Путешествуем по городу (1 час)</w:t>
            </w:r>
          </w:p>
        </w:tc>
      </w:tr>
      <w:tr w:rsidR="00B20429" w:rsidTr="00C060FA">
        <w:tc>
          <w:tcPr>
            <w:tcW w:w="763" w:type="dxa"/>
            <w:hideMark/>
          </w:tcPr>
          <w:p w:rsidR="00CA5BB3" w:rsidRPr="00D05B5A" w:rsidRDefault="00CA5BB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CA5BB3" w:rsidRDefault="00CA5BB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CA5BB3" w:rsidRPr="004D777B" w:rsidRDefault="00CA5BB3" w:rsidP="004D77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друг. Как работать с учебником.</w:t>
            </w:r>
          </w:p>
          <w:p w:rsidR="00CA5BB3" w:rsidRPr="004D777B" w:rsidRDefault="00CA5BB3" w:rsidP="004D77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Путешествуем по городу.</w:t>
            </w:r>
          </w:p>
        </w:tc>
        <w:tc>
          <w:tcPr>
            <w:tcW w:w="2397" w:type="dxa"/>
            <w:hideMark/>
          </w:tcPr>
          <w:p w:rsidR="00CA5BB3" w:rsidRPr="004D777B" w:rsidRDefault="00BD3247" w:rsidP="004D777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предыдущих классах. Особенности содержания учебника в 3 классе.  Маршрут экскурсии по городу.</w:t>
            </w:r>
          </w:p>
        </w:tc>
        <w:tc>
          <w:tcPr>
            <w:tcW w:w="5812" w:type="dxa"/>
            <w:gridSpan w:val="2"/>
            <w:hideMark/>
          </w:tcPr>
          <w:p w:rsidR="00810FA9" w:rsidRPr="00D000C7" w:rsidRDefault="00A85A30" w:rsidP="00810FA9">
            <w:pPr>
              <w:contextualSpacing/>
              <w:jc w:val="left"/>
              <w:rPr>
                <w:rFonts w:ascii="Times New Roman" w:hAnsi="Times New Roman" w:cs="Times New Roman"/>
                <w:szCs w:val="26"/>
                <w:shd w:val="clear" w:color="auto" w:fill="FFFFFF"/>
              </w:rPr>
            </w:pPr>
            <w:r w:rsidRPr="00D000C7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Отвечать 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на вопросы по материалу, изученному в предыдущих клас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softHyphen/>
              <w:t>сах (о материалах и их свойствах, инструментах и правилах работы с ними). </w:t>
            </w:r>
          </w:p>
          <w:p w:rsidR="00CA5BB3" w:rsidRPr="00BD3247" w:rsidRDefault="00A85A30" w:rsidP="00810FA9">
            <w:pPr>
              <w:contextualSpacing/>
              <w:jc w:val="left"/>
              <w:rPr>
                <w:rFonts w:ascii="Times New Roman" w:hAnsi="Times New Roman" w:cs="Times New Roman"/>
                <w:szCs w:val="26"/>
                <w:shd w:val="clear" w:color="auto" w:fill="FFFFFF"/>
              </w:rPr>
            </w:pPr>
            <w:r w:rsidRPr="00D000C7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Планировать 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изготовление изделия на основе рубрики «Вопросы юно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softHyphen/>
              <w:t>го технолога» и технологической карты. </w:t>
            </w:r>
            <w:r w:rsidRPr="00D000C7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Осмысливать 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понятия «городская инфраструктура», «м</w:t>
            </w:r>
            <w:r w:rsidR="00063F1B"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аршрутная кар</w:t>
            </w:r>
            <w:r w:rsidR="00063F1B"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softHyphen/>
              <w:t xml:space="preserve">та», «экскурсия», </w:t>
            </w:r>
            <w:r w:rsidR="00810FA9"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«экскурсовод». </w:t>
            </w:r>
            <w:r w:rsidR="00BD3247"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 xml:space="preserve"> </w:t>
            </w:r>
            <w:r w:rsidRPr="00D000C7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Объяснять 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новые понятия. </w:t>
            </w:r>
            <w:r w:rsidRPr="00D000C7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Создавать 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и </w:t>
            </w:r>
            <w:r w:rsidRPr="00D000C7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использовать 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карту</w:t>
            </w:r>
            <w:r w:rsidR="00D000C7"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 xml:space="preserve"> </w:t>
            </w:r>
            <w:r w:rsid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маршрута</w:t>
            </w:r>
            <w:r w:rsidR="00D338C7">
              <w:rPr>
                <w:rFonts w:ascii="Times New Roman" w:hAnsi="Times New Roman" w:cs="Times New Roman"/>
                <w:szCs w:val="26"/>
                <w:shd w:val="clear" w:color="auto" w:fill="FFFFFF"/>
              </w:rPr>
              <w:t xml:space="preserve"> путешествия. </w:t>
            </w:r>
            <w:r w:rsidRPr="00D000C7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Прогнозировать 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и </w:t>
            </w:r>
            <w:r w:rsidRPr="00D000C7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планировать </w:t>
            </w:r>
            <w:r w:rsidR="00D338C7">
              <w:rPr>
                <w:rFonts w:ascii="Times New Roman" w:hAnsi="Times New Roman" w:cs="Times New Roman"/>
                <w:szCs w:val="26"/>
                <w:shd w:val="clear" w:color="auto" w:fill="FFFFFF"/>
              </w:rPr>
              <w:t xml:space="preserve">процесс 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освоения умений и навыков при изготовлении изделий</w:t>
            </w:r>
          </w:p>
        </w:tc>
        <w:tc>
          <w:tcPr>
            <w:tcW w:w="1985" w:type="dxa"/>
            <w:hideMark/>
          </w:tcPr>
          <w:p w:rsidR="00CA5BB3" w:rsidRDefault="00DE7332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4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7F3E41">
              <w:rPr>
                <w:rFonts w:ascii="Times New Roman" w:hAnsi="Times New Roman" w:cs="Times New Roman"/>
                <w:sz w:val="24"/>
                <w:szCs w:val="24"/>
              </w:rPr>
              <w:t xml:space="preserve"> 4-10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794A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</w:tc>
        <w:tc>
          <w:tcPr>
            <w:tcW w:w="1134" w:type="dxa"/>
            <w:hideMark/>
          </w:tcPr>
          <w:p w:rsidR="00CA5BB3" w:rsidRDefault="00CA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A5BB3" w:rsidRDefault="00CA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BB3" w:rsidTr="00C060FA">
        <w:tc>
          <w:tcPr>
            <w:tcW w:w="15276" w:type="dxa"/>
            <w:gridSpan w:val="8"/>
            <w:hideMark/>
          </w:tcPr>
          <w:p w:rsidR="00CA5BB3" w:rsidRDefault="00CA5BB3" w:rsidP="00CA5BB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C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(21 час)</w:t>
            </w:r>
          </w:p>
        </w:tc>
      </w:tr>
      <w:tr w:rsidR="007F3E41" w:rsidRPr="00260ACC" w:rsidTr="00C060FA">
        <w:trPr>
          <w:trHeight w:val="1271"/>
        </w:trPr>
        <w:tc>
          <w:tcPr>
            <w:tcW w:w="763" w:type="dxa"/>
            <w:hideMark/>
          </w:tcPr>
          <w:p w:rsidR="007F3E41" w:rsidRPr="00D05B5A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051" w:type="dxa"/>
            <w:hideMark/>
          </w:tcPr>
          <w:p w:rsidR="007F3E41" w:rsidRPr="00D9107B" w:rsidRDefault="007F3E41" w:rsidP="00D05B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черчения. Выполнение чертежа и масштабирование при изготовлении изделия. Правила безопасной работы с ножом.</w:t>
            </w:r>
          </w:p>
        </w:tc>
        <w:tc>
          <w:tcPr>
            <w:tcW w:w="5812" w:type="dxa"/>
            <w:gridSpan w:val="2"/>
            <w:hideMark/>
          </w:tcPr>
          <w:p w:rsidR="007F3E41" w:rsidRPr="00260ACC" w:rsidRDefault="007F3E41" w:rsidP="00A85A30">
            <w:pPr>
              <w:pStyle w:val="a9"/>
              <w:shd w:val="clear" w:color="auto" w:fill="FFFFFF"/>
              <w:spacing w:before="0" w:beforeAutospacing="0" w:after="187" w:afterAutospacing="0"/>
              <w:contextualSpacing/>
              <w:rPr>
                <w:sz w:val="22"/>
                <w:szCs w:val="22"/>
              </w:rPr>
            </w:pPr>
            <w:r w:rsidRPr="00260ACC">
              <w:rPr>
                <w:bCs/>
                <w:sz w:val="22"/>
                <w:szCs w:val="22"/>
              </w:rPr>
              <w:t>Находить </w:t>
            </w:r>
            <w:r w:rsidRPr="00260ACC">
              <w:rPr>
                <w:sz w:val="22"/>
                <w:szCs w:val="22"/>
              </w:rPr>
              <w:t>и </w:t>
            </w:r>
            <w:r w:rsidRPr="00260ACC">
              <w:rPr>
                <w:bCs/>
                <w:sz w:val="22"/>
                <w:szCs w:val="22"/>
              </w:rPr>
              <w:t>отбирать </w:t>
            </w:r>
            <w:r w:rsidRPr="00260ACC">
              <w:rPr>
                <w:sz w:val="22"/>
                <w:szCs w:val="22"/>
              </w:rPr>
              <w:t xml:space="preserve">информацию, необходимую для изготовления изделия, </w:t>
            </w:r>
            <w:r w:rsidRPr="00260ACC">
              <w:rPr>
                <w:bCs/>
                <w:sz w:val="22"/>
                <w:szCs w:val="22"/>
              </w:rPr>
              <w:t>объяснять </w:t>
            </w:r>
            <w:r>
              <w:rPr>
                <w:sz w:val="22"/>
                <w:szCs w:val="22"/>
              </w:rPr>
              <w:t xml:space="preserve">новые </w:t>
            </w:r>
            <w:r w:rsidRPr="00260ACC">
              <w:rPr>
                <w:sz w:val="22"/>
                <w:szCs w:val="22"/>
              </w:rPr>
              <w:t>понятия. </w:t>
            </w:r>
            <w:r w:rsidRPr="00260ACC">
              <w:rPr>
                <w:bCs/>
                <w:sz w:val="22"/>
                <w:szCs w:val="22"/>
              </w:rPr>
              <w:t>Овладевать </w:t>
            </w:r>
            <w:r w:rsidRPr="00260ACC">
              <w:rPr>
                <w:sz w:val="22"/>
                <w:szCs w:val="22"/>
              </w:rPr>
              <w:t xml:space="preserve">основами черчения и масштабирования М 1:2 и М 2:1 </w:t>
            </w:r>
            <w:r w:rsidRPr="00260ACC">
              <w:rPr>
                <w:bCs/>
                <w:sz w:val="22"/>
                <w:szCs w:val="22"/>
              </w:rPr>
              <w:t>выполнять </w:t>
            </w:r>
            <w:r w:rsidRPr="00260ACC">
              <w:rPr>
                <w:sz w:val="22"/>
                <w:szCs w:val="22"/>
              </w:rPr>
              <w:t xml:space="preserve">разметку при помощи шаблона, симметричного складывания.  </w:t>
            </w:r>
            <w:r w:rsidRPr="00260ACC">
              <w:rPr>
                <w:bCs/>
                <w:sz w:val="22"/>
                <w:szCs w:val="22"/>
              </w:rPr>
              <w:t>Сравнивать </w:t>
            </w:r>
            <w:r w:rsidRPr="00260ACC">
              <w:rPr>
                <w:sz w:val="22"/>
                <w:szCs w:val="22"/>
              </w:rPr>
              <w:t>эскиз и технический рисунок, свойства различных мате</w:t>
            </w:r>
            <w:r w:rsidRPr="00260ACC">
              <w:rPr>
                <w:sz w:val="22"/>
                <w:szCs w:val="22"/>
              </w:rPr>
              <w:softHyphen/>
              <w:t>риалов, способы использования инструментов в бытовых условиях и в учебной деятельности.</w:t>
            </w:r>
            <w:r>
              <w:rPr>
                <w:sz w:val="22"/>
                <w:szCs w:val="22"/>
              </w:rPr>
              <w:t xml:space="preserve"> </w:t>
            </w:r>
            <w:r w:rsidRPr="00260ACC">
              <w:rPr>
                <w:bCs/>
                <w:sz w:val="22"/>
                <w:szCs w:val="22"/>
              </w:rPr>
              <w:t>Анализировать </w:t>
            </w:r>
            <w:r w:rsidRPr="00260ACC">
              <w:rPr>
                <w:sz w:val="22"/>
                <w:szCs w:val="22"/>
              </w:rPr>
              <w:t xml:space="preserve">линии чертежа, конструкции изделия. </w:t>
            </w:r>
            <w:r w:rsidRPr="00260ACC">
              <w:rPr>
                <w:bCs/>
                <w:sz w:val="22"/>
                <w:szCs w:val="22"/>
              </w:rPr>
              <w:t>Соотносить </w:t>
            </w:r>
            <w:r w:rsidRPr="00260ACC">
              <w:rPr>
                <w:sz w:val="22"/>
                <w:szCs w:val="22"/>
              </w:rPr>
              <w:t>назначение городских построек с их архитектурными особенностями. </w:t>
            </w:r>
            <w:r w:rsidRPr="00260ACC">
              <w:rPr>
                <w:bCs/>
                <w:sz w:val="22"/>
                <w:szCs w:val="22"/>
              </w:rPr>
              <w:t>Находить </w:t>
            </w:r>
            <w:r w:rsidRPr="00260ACC">
              <w:rPr>
                <w:sz w:val="22"/>
                <w:szCs w:val="22"/>
              </w:rPr>
              <w:t>отдельные элементы архитектуры. </w:t>
            </w:r>
            <w:r w:rsidRPr="00260ACC">
              <w:rPr>
                <w:bCs/>
                <w:sz w:val="22"/>
                <w:szCs w:val="22"/>
              </w:rPr>
              <w:t>Организо</w:t>
            </w:r>
            <w:r w:rsidRPr="00260ACC">
              <w:rPr>
                <w:bCs/>
                <w:sz w:val="22"/>
                <w:szCs w:val="22"/>
              </w:rPr>
              <w:softHyphen/>
              <w:t>вывать </w:t>
            </w:r>
            <w:r w:rsidRPr="00260ACC">
              <w:rPr>
                <w:sz w:val="22"/>
                <w:szCs w:val="22"/>
              </w:rPr>
              <w:t xml:space="preserve">рабочее </w:t>
            </w:r>
            <w:r w:rsidRPr="00260ACC">
              <w:rPr>
                <w:sz w:val="22"/>
                <w:szCs w:val="22"/>
              </w:rPr>
              <w:lastRenderedPageBreak/>
              <w:t>место. </w:t>
            </w:r>
            <w:r w:rsidRPr="00260ACC">
              <w:rPr>
                <w:bCs/>
                <w:sz w:val="22"/>
                <w:szCs w:val="22"/>
              </w:rPr>
              <w:t>Находить </w:t>
            </w:r>
            <w:r w:rsidRPr="00260ACC">
              <w:rPr>
                <w:sz w:val="22"/>
                <w:szCs w:val="22"/>
              </w:rPr>
              <w:t>и рационально </w:t>
            </w:r>
            <w:r w:rsidRPr="00260ACC">
              <w:rPr>
                <w:bCs/>
                <w:sz w:val="22"/>
                <w:szCs w:val="22"/>
              </w:rPr>
              <w:t>располагать </w:t>
            </w:r>
            <w:r w:rsidRPr="00260ACC">
              <w:rPr>
                <w:sz w:val="22"/>
                <w:szCs w:val="22"/>
              </w:rPr>
              <w:t>на ра</w:t>
            </w:r>
            <w:r w:rsidRPr="00260ACC">
              <w:rPr>
                <w:sz w:val="22"/>
                <w:szCs w:val="22"/>
              </w:rPr>
              <w:softHyphen/>
              <w:t xml:space="preserve">бочем </w:t>
            </w:r>
            <w:r>
              <w:rPr>
                <w:sz w:val="22"/>
                <w:szCs w:val="22"/>
              </w:rPr>
              <w:t xml:space="preserve">месте необходимые инструменты и </w:t>
            </w:r>
            <w:r w:rsidRPr="00260ACC">
              <w:rPr>
                <w:sz w:val="22"/>
                <w:szCs w:val="22"/>
              </w:rPr>
              <w:t>материалы. </w:t>
            </w:r>
            <w:r w:rsidRPr="00260ACC">
              <w:rPr>
                <w:bCs/>
                <w:sz w:val="22"/>
                <w:szCs w:val="22"/>
              </w:rPr>
              <w:t>Выбирать </w:t>
            </w:r>
            <w:r w:rsidRPr="00260ACC">
              <w:rPr>
                <w:sz w:val="22"/>
                <w:szCs w:val="22"/>
              </w:rPr>
              <w:t>спо</w:t>
            </w:r>
            <w:r w:rsidRPr="00260ACC">
              <w:rPr>
                <w:sz w:val="22"/>
                <w:szCs w:val="22"/>
              </w:rPr>
              <w:softHyphen/>
              <w:t>собы крепления скотчем или клеем. </w:t>
            </w:r>
            <w:r w:rsidRPr="00260ACC">
              <w:rPr>
                <w:bCs/>
                <w:sz w:val="22"/>
                <w:szCs w:val="22"/>
              </w:rPr>
              <w:t>Осваивать </w:t>
            </w:r>
            <w:r w:rsidRPr="00260ACC">
              <w:rPr>
                <w:sz w:val="22"/>
                <w:szCs w:val="22"/>
              </w:rPr>
              <w:t>правила безопасной работы ножом при изготовлении из</w:t>
            </w:r>
            <w:r w:rsidRPr="00260ACC">
              <w:rPr>
                <w:sz w:val="22"/>
                <w:szCs w:val="22"/>
              </w:rPr>
              <w:softHyphen/>
              <w:t>делия</w:t>
            </w:r>
          </w:p>
        </w:tc>
        <w:tc>
          <w:tcPr>
            <w:tcW w:w="1985" w:type="dxa"/>
            <w:vMerge w:val="restart"/>
            <w:hideMark/>
          </w:tcPr>
          <w:p w:rsidR="007F3E4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 12-21,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E41" w:rsidRPr="00260ACC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D05B5A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051" w:type="dxa"/>
            <w:hideMark/>
          </w:tcPr>
          <w:p w:rsidR="007F3E41" w:rsidRPr="00D9107B" w:rsidRDefault="007F3E41" w:rsidP="00D05B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Городские постройки</w:t>
            </w:r>
          </w:p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0C7">
              <w:rPr>
                <w:rFonts w:ascii="Times New Roman" w:hAnsi="Times New Roman" w:cs="Times New Roman"/>
                <w:szCs w:val="24"/>
              </w:rPr>
              <w:t>Назначение городских построек, их архитектурные особенности. Проволока: свойства и способы работы (скручивание, сгибание, откусывание). Правила безопасной работы плоскогубцами, острогубцами.</w:t>
            </w:r>
          </w:p>
        </w:tc>
        <w:tc>
          <w:tcPr>
            <w:tcW w:w="5812" w:type="dxa"/>
            <w:gridSpan w:val="2"/>
            <w:hideMark/>
          </w:tcPr>
          <w:p w:rsidR="007F3E41" w:rsidRPr="00260ACC" w:rsidRDefault="007F3E41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</w:rPr>
              <w:t>Сопоставлять назначение городских построек с их архитектурными особенностями. Осваивать правила работы с новыми инструментами, сравнивать способы их применения в бытовых условиях и учебной деятельности. Наблюдать и исследовать особенности работы с проволокой, делать выводы о возможности применения проволоки в быту. Организовывать рабочее место. Выполнять технический рисунок для конструирования модели телебашни из проволоки. Применять при изготовлении изделия правила безопасной работы новыми инструментами: плоскогубцами, острогубцами — и способы работы с проволокой (скручивание, сгибание, откусывание)</w:t>
            </w:r>
          </w:p>
        </w:tc>
        <w:tc>
          <w:tcPr>
            <w:tcW w:w="1985" w:type="dxa"/>
            <w:vMerge/>
            <w:hideMark/>
          </w:tcPr>
          <w:p w:rsidR="007F3E41" w:rsidRPr="00260ACC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D05B5A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051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в городской сфере. Профессии, связанные с уходом за растениями в городских условиях. </w:t>
            </w:r>
          </w:p>
        </w:tc>
        <w:tc>
          <w:tcPr>
            <w:tcW w:w="5812" w:type="dxa"/>
            <w:gridSpan w:val="2"/>
            <w:hideMark/>
          </w:tcPr>
          <w:p w:rsidR="007F3E41" w:rsidRPr="00260ACC" w:rsidRDefault="007F3E41" w:rsidP="007778BF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000C7">
              <w:rPr>
                <w:rFonts w:ascii="Times New Roman" w:hAnsi="Times New Roman" w:cs="Times New Roman"/>
              </w:rPr>
              <w:t xml:space="preserve">Составлять рассказ о значении природы для города и об особенностях художественного оформления парков, использовать при составлении рассказа материал учебника и собственные наблюдения. Анализировать, сравнивать профессиональную деятельность человека в сфере городского хозяйства и ландшафтного дизайна. Определять назначение инструментов для ухода за растениями. Составлять самостоятельно эскиз композиции. На основе анализа эскиза планировать изготовление изделия, выбирать природные материалы, отбирать необходимые инструменты, определять приёмы и способы работы с ними. Применять знания о свойствах природных материалов, выполнять из природных материалов, пластилина и бумаги объёмную аппликацию </w:t>
            </w:r>
            <w:r w:rsidRPr="00D000C7">
              <w:rPr>
                <w:rFonts w:ascii="Times New Roman" w:hAnsi="Times New Roman" w:cs="Times New Roman"/>
              </w:rPr>
              <w:lastRenderedPageBreak/>
              <w:t>на пластилиновой основе</w:t>
            </w:r>
          </w:p>
        </w:tc>
        <w:tc>
          <w:tcPr>
            <w:tcW w:w="1985" w:type="dxa"/>
            <w:vMerge w:val="restart"/>
            <w:hideMark/>
          </w:tcPr>
          <w:p w:rsidR="007F3E41" w:rsidRPr="00260ACC" w:rsidRDefault="007F3E41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22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-27, электронное  приложение</w:t>
            </w: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vMerge w:val="restart"/>
            <w:hideMark/>
          </w:tcPr>
          <w:p w:rsidR="007F3E41" w:rsidRPr="00D05B5A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</w:p>
          <w:p w:rsidR="007F3E41" w:rsidRPr="00D05B5A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51" w:type="dxa"/>
            <w:vMerge w:val="restart"/>
            <w:hideMark/>
          </w:tcPr>
          <w:p w:rsidR="007F3E41" w:rsidRPr="00D9107B" w:rsidRDefault="007F3E41" w:rsidP="00D05B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Проект «Детская</w:t>
            </w: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площадка»</w:t>
            </w:r>
          </w:p>
        </w:tc>
        <w:tc>
          <w:tcPr>
            <w:tcW w:w="2397" w:type="dxa"/>
            <w:vMerge w:val="restart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деятельности в проекте, выделение этапов проектной деятельности. Заполнение технологической карты. Работа в мини-группах</w:t>
            </w:r>
          </w:p>
        </w:tc>
        <w:tc>
          <w:tcPr>
            <w:tcW w:w="5812" w:type="dxa"/>
            <w:gridSpan w:val="2"/>
            <w:vMerge w:val="restart"/>
            <w:hideMark/>
          </w:tcPr>
          <w:p w:rsidR="007F3E41" w:rsidRPr="00260ACC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Применять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на практике алгоритм организации деятельности при реа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лизации проекта,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определять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этапы проектной деятельности. С по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 xml:space="preserve">мощью учителя 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заполнять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технологическую карту и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контролировать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с её помощью последовательность выполнения работы.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Анализировать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структуру технологической карты, 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сопоставлять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технологическую кар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ту с планом изготовления изделия, алгоритмом построения деятельнос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ти в проекте, определённым по рубрике «Вопросы юного технолога».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Распределять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роли и обязанности для выполнения проекта.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Прово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softHyphen/>
              <w:t>дить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оценку этапов работы и на её основе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корректировать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свою де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 xml:space="preserve">ятельность.  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Создавать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объёмный макет из бумаги.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Применять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приёмы работы с бумагой». 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Размечать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детали по шаблону,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выкраивать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их при помощи ножниц,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соединять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 помощи клея.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Применять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 изготовлении деталей умения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работать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ножницами, шилом,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соблюдать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правила безопасной работы с ними.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Составлять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оформлять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композицию. 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Составлять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рассказ для пре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зентации изделия,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отвечать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на вопросы по презентации. Самостоятельно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проводить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презентацию групповой работы</w:t>
            </w:r>
          </w:p>
        </w:tc>
        <w:tc>
          <w:tcPr>
            <w:tcW w:w="1985" w:type="dxa"/>
            <w:vMerge/>
            <w:hideMark/>
          </w:tcPr>
          <w:p w:rsidR="007F3E41" w:rsidRPr="00260ACC" w:rsidRDefault="007F3E41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vMerge/>
            <w:hideMark/>
          </w:tcPr>
          <w:p w:rsidR="007F3E41" w:rsidRPr="00D05B5A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hideMark/>
          </w:tcPr>
          <w:p w:rsidR="007F3E41" w:rsidRPr="00260ACC" w:rsidRDefault="007F3E41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7F3E41" w:rsidRPr="00260ACC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81" w:rsidRPr="00260ACC" w:rsidTr="00C060FA">
        <w:tc>
          <w:tcPr>
            <w:tcW w:w="763" w:type="dxa"/>
            <w:vMerge w:val="restart"/>
            <w:hideMark/>
          </w:tcPr>
          <w:p w:rsidR="00E26B81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26B81" w:rsidRPr="00D05B5A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051" w:type="dxa"/>
            <w:vMerge w:val="restart"/>
            <w:hideMark/>
          </w:tcPr>
          <w:p w:rsidR="00E26B81" w:rsidRPr="00D9107B" w:rsidRDefault="00E26B8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 xml:space="preserve">Ателье мод. Одежда. </w:t>
            </w:r>
          </w:p>
          <w:p w:rsidR="00E26B81" w:rsidRDefault="00E26B8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 xml:space="preserve">Пряжа и ткани. </w:t>
            </w:r>
          </w:p>
          <w:p w:rsidR="00E26B81" w:rsidRPr="00D9107B" w:rsidRDefault="00E26B8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E26B81" w:rsidRPr="00260ACC" w:rsidRDefault="00E26B8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иглой.</w:t>
            </w:r>
          </w:p>
        </w:tc>
        <w:tc>
          <w:tcPr>
            <w:tcW w:w="5812" w:type="dxa"/>
            <w:gridSpan w:val="2"/>
            <w:hideMark/>
          </w:tcPr>
          <w:p w:rsidR="00E26B81" w:rsidRPr="00260ACC" w:rsidRDefault="00E26B81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</w:rPr>
              <w:t>Различать разные виды одежды по их назначению. Составлять рассказ об особенностях школьной формы и спортивной одежды. Соотносить вид одежды с видом ткани,</w:t>
            </w:r>
            <w:r>
              <w:rPr>
                <w:rFonts w:ascii="Times New Roman" w:hAnsi="Times New Roman" w:cs="Times New Roman"/>
              </w:rPr>
              <w:t xml:space="preserve"> из которой она изготовлена. Де</w:t>
            </w:r>
            <w:r w:rsidRPr="00260ACC">
              <w:rPr>
                <w:rFonts w:ascii="Times New Roman" w:hAnsi="Times New Roman" w:cs="Times New Roman"/>
              </w:rPr>
              <w:t>лать вывод о том, что выбор тка</w:t>
            </w:r>
            <w:r>
              <w:rPr>
                <w:rFonts w:ascii="Times New Roman" w:hAnsi="Times New Roman" w:cs="Times New Roman"/>
              </w:rPr>
              <w:t>ни для изготовления одежды опре</w:t>
            </w:r>
            <w:r w:rsidRPr="00260ACC">
              <w:rPr>
                <w:rFonts w:ascii="Times New Roman" w:hAnsi="Times New Roman" w:cs="Times New Roman"/>
              </w:rPr>
              <w:t>деляется назначением одежды (для ш</w:t>
            </w:r>
            <w:r>
              <w:rPr>
                <w:rFonts w:ascii="Times New Roman" w:hAnsi="Times New Roman" w:cs="Times New Roman"/>
              </w:rPr>
              <w:t>кольных занятий, для занятий фи</w:t>
            </w:r>
            <w:r w:rsidRPr="00260ACC">
              <w:rPr>
                <w:rFonts w:ascii="Times New Roman" w:hAnsi="Times New Roman" w:cs="Times New Roman"/>
              </w:rPr>
              <w:t>зической культурой и спортом, для о</w:t>
            </w:r>
            <w:r>
              <w:rPr>
                <w:rFonts w:ascii="Times New Roman" w:hAnsi="Times New Roman" w:cs="Times New Roman"/>
              </w:rPr>
              <w:t>тдыха и т.д.). Определять, како</w:t>
            </w:r>
            <w:r w:rsidRPr="00260ACC">
              <w:rPr>
                <w:rFonts w:ascii="Times New Roman" w:hAnsi="Times New Roman" w:cs="Times New Roman"/>
              </w:rPr>
              <w:t xml:space="preserve">му изделию соответствует предложенная в учебнике выкройка. Сравнивать свойства пряжи и ткани. Определять виды волокон и тканей, рассказывать о способах </w:t>
            </w:r>
            <w:r>
              <w:rPr>
                <w:rFonts w:ascii="Times New Roman" w:hAnsi="Times New Roman" w:cs="Times New Roman"/>
              </w:rPr>
              <w:t>их производства. Осваивать алго</w:t>
            </w:r>
            <w:r w:rsidRPr="00260ACC">
              <w:rPr>
                <w:rFonts w:ascii="Times New Roman" w:hAnsi="Times New Roman" w:cs="Times New Roman"/>
              </w:rPr>
              <w:t>ритм выполнения стебельчатых и петельных стежков.</w:t>
            </w:r>
          </w:p>
        </w:tc>
        <w:tc>
          <w:tcPr>
            <w:tcW w:w="1985" w:type="dxa"/>
            <w:hideMark/>
          </w:tcPr>
          <w:p w:rsidR="00E26B81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 35-39, </w:t>
            </w:r>
          </w:p>
          <w:p w:rsidR="00E26B81" w:rsidRPr="00260ACC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</w:tc>
        <w:tc>
          <w:tcPr>
            <w:tcW w:w="1134" w:type="dxa"/>
            <w:hideMark/>
          </w:tcPr>
          <w:p w:rsidR="00E26B81" w:rsidRPr="00260ACC" w:rsidRDefault="00E2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B81" w:rsidRPr="00260ACC" w:rsidRDefault="00E2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81" w:rsidRPr="00260ACC" w:rsidTr="00C060FA">
        <w:tc>
          <w:tcPr>
            <w:tcW w:w="763" w:type="dxa"/>
            <w:vMerge/>
            <w:hideMark/>
          </w:tcPr>
          <w:p w:rsidR="00E26B81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hideMark/>
          </w:tcPr>
          <w:p w:rsidR="00E26B81" w:rsidRPr="00D9107B" w:rsidRDefault="00E26B8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E26B81" w:rsidRPr="00260ACC" w:rsidRDefault="00E26B8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Виды и свойства тканей и пряжи. Природные и химические волокна. Способы украшения одежды – вышивка,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ограмма.</w:t>
            </w:r>
          </w:p>
        </w:tc>
        <w:tc>
          <w:tcPr>
            <w:tcW w:w="5812" w:type="dxa"/>
            <w:gridSpan w:val="2"/>
            <w:hideMark/>
          </w:tcPr>
          <w:p w:rsidR="00E26B81" w:rsidRPr="00260ACC" w:rsidRDefault="00E26B81" w:rsidP="00D000C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Различать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виды аппликации,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их для украшения изделия,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исследо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особенности орнамента в национально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костюме.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(на основе материалов учебника и собственных наблюдений) об особенностях использования аппликации и видах прик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ладного ис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кусства, связанных с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ней.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материалы и инструменты, не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обходимые для выполнения аппликации.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Организовывать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рабочее место, рационально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располагать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материалы и инструменты.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Приме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безопасной работы иглой.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алгоритм выпол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нения аппликации.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 xml:space="preserve">текстовый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слайдовый планы изго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товления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изделия,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контролировать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корректировать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по любому из них свою работу.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качество выполнения работы по рубри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ке «Вопросы юного технолога».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применять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в практической деятельности способы укра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шения одежды (вышивка, монограмма)</w:t>
            </w:r>
          </w:p>
        </w:tc>
        <w:tc>
          <w:tcPr>
            <w:tcW w:w="1985" w:type="dxa"/>
            <w:hideMark/>
          </w:tcPr>
          <w:p w:rsidR="00E26B81" w:rsidRPr="00260ACC" w:rsidRDefault="00E26B81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40-48, электронное  приложение</w:t>
            </w:r>
          </w:p>
        </w:tc>
        <w:tc>
          <w:tcPr>
            <w:tcW w:w="1134" w:type="dxa"/>
            <w:hideMark/>
          </w:tcPr>
          <w:p w:rsidR="00E26B81" w:rsidRPr="00260ACC" w:rsidRDefault="00E2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B81" w:rsidRPr="00260ACC" w:rsidRDefault="00E2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2051" w:type="dxa"/>
            <w:hideMark/>
          </w:tcPr>
          <w:p w:rsidR="00E26B81" w:rsidRPr="00D9107B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Изготовление тканей</w:t>
            </w:r>
          </w:p>
          <w:p w:rsidR="00822893" w:rsidRPr="00D9107B" w:rsidRDefault="00822893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D9107B" w:rsidRPr="00D9107B" w:rsidRDefault="00D000C7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 процесс производства тканей. Производство полотна ручным способом. Прядение, ткачество, отделка. Виды плетения  в ткани (основа, уток). Гобелен, технологический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его создания.</w:t>
            </w:r>
          </w:p>
        </w:tc>
        <w:tc>
          <w:tcPr>
            <w:tcW w:w="5812" w:type="dxa"/>
            <w:gridSpan w:val="2"/>
            <w:hideMark/>
          </w:tcPr>
          <w:p w:rsidR="00D9107B" w:rsidRPr="00260ACC" w:rsidRDefault="007778BF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</w:rPr>
              <w:lastRenderedPageBreak/>
              <w:t>Находить и отбирать информацию о процессе производства тканей (прядение, ткачество, отделка), ис</w:t>
            </w:r>
            <w:r w:rsidR="00D000C7">
              <w:rPr>
                <w:rFonts w:ascii="Times New Roman" w:hAnsi="Times New Roman" w:cs="Times New Roman"/>
              </w:rPr>
              <w:t>пользуя разные источники. Анали</w:t>
            </w:r>
            <w:r w:rsidRPr="00260ACC">
              <w:rPr>
                <w:rFonts w:ascii="Times New Roman" w:hAnsi="Times New Roman" w:cs="Times New Roman"/>
              </w:rPr>
              <w:t>зировать и различать виды тканей и волокон. Сравнивать свойства материалов: пряжи и тк</w:t>
            </w:r>
            <w:r w:rsidR="00D000C7">
              <w:rPr>
                <w:rFonts w:ascii="Times New Roman" w:hAnsi="Times New Roman" w:cs="Times New Roman"/>
              </w:rPr>
              <w:t>ани. Осваивать техно</w:t>
            </w:r>
            <w:r w:rsidRPr="00260ACC">
              <w:rPr>
                <w:rFonts w:ascii="Times New Roman" w:hAnsi="Times New Roman" w:cs="Times New Roman"/>
              </w:rPr>
              <w:t>логию ручного ткачества, создавать гобелен по образцу. Выполнять работу по плану и иллюстрация</w:t>
            </w:r>
            <w:r w:rsidR="00D000C7">
              <w:rPr>
                <w:rFonts w:ascii="Times New Roman" w:hAnsi="Times New Roman" w:cs="Times New Roman"/>
              </w:rPr>
              <w:t>м в учебнике. Осуществлять само</w:t>
            </w:r>
            <w:r w:rsidRPr="00260ACC">
              <w:rPr>
                <w:rFonts w:ascii="Times New Roman" w:hAnsi="Times New Roman" w:cs="Times New Roman"/>
              </w:rPr>
              <w:t>контроль и взаимоконтроль и корректировать работу над изделием. Осуществлять разметку по линейке и шаблону, и</w:t>
            </w:r>
            <w:r w:rsidR="00D000C7">
              <w:rPr>
                <w:rFonts w:ascii="Times New Roman" w:hAnsi="Times New Roman" w:cs="Times New Roman"/>
              </w:rPr>
              <w:t>спользовать прави</w:t>
            </w:r>
            <w:r w:rsidRPr="00260ACC">
              <w:rPr>
                <w:rFonts w:ascii="Times New Roman" w:hAnsi="Times New Roman" w:cs="Times New Roman"/>
              </w:rPr>
              <w:t>ла безопасности при работе шило</w:t>
            </w:r>
            <w:r w:rsidR="00D000C7">
              <w:rPr>
                <w:rFonts w:ascii="Times New Roman" w:hAnsi="Times New Roman" w:cs="Times New Roman"/>
              </w:rPr>
              <w:t>м, ножницами. Самостоятельно со</w:t>
            </w:r>
            <w:r w:rsidRPr="00260ACC">
              <w:rPr>
                <w:rFonts w:ascii="Times New Roman" w:hAnsi="Times New Roman" w:cs="Times New Roman"/>
              </w:rPr>
              <w:t xml:space="preserve">здавать эскиз и на его основе создавать схему узора, подбирать цве­та для композиций, определять или подбирать цвет основы и утка и выполнять плетение. Оценивать качество изготовления </w:t>
            </w:r>
            <w:r w:rsidRPr="00260ACC">
              <w:rPr>
                <w:rFonts w:ascii="Times New Roman" w:hAnsi="Times New Roman" w:cs="Times New Roman"/>
              </w:rPr>
              <w:lastRenderedPageBreak/>
              <w:t>изделия по рубрике «Вопросы юного технолога»</w:t>
            </w:r>
          </w:p>
        </w:tc>
        <w:tc>
          <w:tcPr>
            <w:tcW w:w="1985" w:type="dxa"/>
            <w:hideMark/>
          </w:tcPr>
          <w:p w:rsidR="00D9107B" w:rsidRPr="00260ACC" w:rsidRDefault="00466DDD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49-51, электронное  приложение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2051" w:type="dxa"/>
            <w:hideMark/>
          </w:tcPr>
          <w:p w:rsidR="00E26B81" w:rsidRPr="00D9107B" w:rsidRDefault="00822893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  <w:p w:rsidR="00D9107B" w:rsidRPr="00D9107B" w:rsidRDefault="00D9107B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hideMark/>
          </w:tcPr>
          <w:p w:rsidR="00D9107B" w:rsidRPr="00D9107B" w:rsidRDefault="00D000C7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технологический процесс – вязание. История вязания. Способы вязания. Виды и назначения вязаных вещей.</w:t>
            </w:r>
          </w:p>
        </w:tc>
        <w:tc>
          <w:tcPr>
            <w:tcW w:w="5812" w:type="dxa"/>
            <w:gridSpan w:val="2"/>
            <w:hideMark/>
          </w:tcPr>
          <w:p w:rsidR="00D9107B" w:rsidRPr="00260ACC" w:rsidRDefault="007778BF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Находить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отбирать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информацию о вязании, истории, способах вя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зания, видах и значении вязаных вещей в жизни человека, используя материал учебника и собственный опыт.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технику вязания воздушных петель крючком.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работы крючком при выполнении воздушных петель.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Систематизировать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сведения о видах ниток.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Подбирать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размер крючков в соответствии с нитками для вязания.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технику вязания цепочки из воздушных пе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тель. Самостоятельно или по образцу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создавать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композицию на ос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нове воздушных петель.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Анализировать, 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материалы, необходимые для цветового решения композиции. Самостоятельно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план работы на основе слайдового и текс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тового планов,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заполнять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 помощью учителя технологическую карту 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её с планом работы</w:t>
            </w:r>
          </w:p>
        </w:tc>
        <w:tc>
          <w:tcPr>
            <w:tcW w:w="1985" w:type="dxa"/>
            <w:hideMark/>
          </w:tcPr>
          <w:p w:rsidR="00467C31" w:rsidRDefault="00467C3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52-54, </w:t>
            </w:r>
          </w:p>
          <w:p w:rsidR="00D9107B" w:rsidRPr="00260ACC" w:rsidRDefault="00467C3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466DDD" w:rsidRPr="00260ACC">
              <w:rPr>
                <w:rFonts w:ascii="Times New Roman" w:hAnsi="Times New Roman" w:cs="Times New Roman"/>
                <w:sz w:val="24"/>
                <w:szCs w:val="24"/>
              </w:rPr>
              <w:t>ектронное  приложение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2051" w:type="dxa"/>
            <w:hideMark/>
          </w:tcPr>
          <w:p w:rsidR="00E26B81" w:rsidRPr="00D9107B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Одежда для карнавала</w:t>
            </w:r>
          </w:p>
          <w:p w:rsidR="00D9107B" w:rsidRPr="00D9107B" w:rsidRDefault="00D9107B" w:rsidP="00466DD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hideMark/>
          </w:tcPr>
          <w:p w:rsidR="00D9107B" w:rsidRPr="00D9107B" w:rsidRDefault="00775203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Карнавал. Проведение карнавала в разных странах. Особенности карнавальных костюмов.</w:t>
            </w:r>
          </w:p>
        </w:tc>
        <w:tc>
          <w:tcPr>
            <w:tcW w:w="5812" w:type="dxa"/>
            <w:gridSpan w:val="2"/>
            <w:hideMark/>
          </w:tcPr>
          <w:p w:rsidR="00D9107B" w:rsidRPr="00260ACC" w:rsidRDefault="007778BF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Объяснять </w:t>
            </w:r>
            <w:r w:rsidR="00775203">
              <w:rPr>
                <w:rFonts w:ascii="Times New Roman" w:hAnsi="Times New Roman" w:cs="Times New Roman"/>
                <w:shd w:val="clear" w:color="auto" w:fill="FFFFFF"/>
              </w:rPr>
              <w:t xml:space="preserve">значение понятия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«карнавал».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о про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ведении карнавала,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обобщать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информацию, полученную из разных источников,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выделять </w:t>
            </w:r>
            <w:r w:rsidR="00775203">
              <w:rPr>
                <w:rFonts w:ascii="Times New Roman" w:hAnsi="Times New Roman" w:cs="Times New Roman"/>
                <w:shd w:val="clear" w:color="auto" w:fill="FFFFFF"/>
              </w:rPr>
              <w:t>главное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представлять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информацию в клас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се.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особенности проведения карнавала в разных странах.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характерные особенности карнавального кос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тюма,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участвовать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в творческой деятельности по созданию эскизов карнавальных костюмов.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способ приготовления крахмала.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Исследовать </w:t>
            </w:r>
            <w:r w:rsidR="00775203">
              <w:rPr>
                <w:rFonts w:ascii="Times New Roman" w:hAnsi="Times New Roman" w:cs="Times New Roman"/>
                <w:shd w:val="clear" w:color="auto" w:fill="FFFFFF"/>
              </w:rPr>
              <w:t xml:space="preserve">свойства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крахмала,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обрабатывать </w:t>
            </w:r>
            <w:r w:rsidR="00775203">
              <w:rPr>
                <w:rFonts w:ascii="Times New Roman" w:hAnsi="Times New Roman" w:cs="Times New Roman"/>
                <w:shd w:val="clear" w:color="auto" w:fill="FFFFFF"/>
              </w:rPr>
              <w:t>при помощи его ма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териал.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Работать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 текстовым и слайдовым планами,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 xml:space="preserve">план создания </w:t>
            </w:r>
            <w:r w:rsidR="0077520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костюмов, предложенный в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учебнике,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 xml:space="preserve">общие этапы и способы </w:t>
            </w:r>
            <w:r w:rsidR="00775203">
              <w:rPr>
                <w:rFonts w:ascii="Times New Roman" w:hAnsi="Times New Roman" w:cs="Times New Roman"/>
                <w:shd w:val="clear" w:color="auto" w:fill="FFFFFF"/>
              </w:rPr>
              <w:t>изготовления изде</w:t>
            </w:r>
            <w:r w:rsidR="00775203"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лия с помощью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учителя.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умение работать с шаблоном,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применять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на практике умение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работать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 выкройкой 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разные виды стежко</w:t>
            </w:r>
            <w:r w:rsidR="00775203">
              <w:rPr>
                <w:rFonts w:ascii="Times New Roman" w:hAnsi="Times New Roman" w:cs="Times New Roman"/>
                <w:shd w:val="clear" w:color="auto" w:fill="FFFFFF"/>
              </w:rPr>
              <w:t xml:space="preserve">в (косые и прямые) и шов «через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край».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работы ножницами и иглой.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украшение изделий по собственному замыслу</w:t>
            </w:r>
          </w:p>
        </w:tc>
        <w:tc>
          <w:tcPr>
            <w:tcW w:w="1985" w:type="dxa"/>
            <w:hideMark/>
          </w:tcPr>
          <w:p w:rsidR="00D9107B" w:rsidRPr="00260ACC" w:rsidRDefault="00466DDD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55-58, электронное  приложение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2051" w:type="dxa"/>
            <w:hideMark/>
          </w:tcPr>
          <w:p w:rsidR="00E26B81" w:rsidRPr="00E26B81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  <w:p w:rsidR="00D9107B" w:rsidRPr="00E26B81" w:rsidRDefault="00D9107B" w:rsidP="00466DD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hideMark/>
          </w:tcPr>
          <w:p w:rsidR="00D9107B" w:rsidRPr="00D9107B" w:rsidRDefault="00775203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 – бисером. Виды бисера.  Свойства бисера и способы его использования.</w:t>
            </w:r>
          </w:p>
        </w:tc>
        <w:tc>
          <w:tcPr>
            <w:tcW w:w="5812" w:type="dxa"/>
            <w:gridSpan w:val="2"/>
            <w:hideMark/>
          </w:tcPr>
          <w:p w:rsidR="00D9107B" w:rsidRPr="00260ACC" w:rsidRDefault="007778BF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Находить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отбирать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информацию о бисере, его видах и способах создания украшений из него.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по полученной ин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формации и на основе собственного опыта.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различать </w:t>
            </w:r>
            <w:r w:rsidR="009F2372">
              <w:rPr>
                <w:rFonts w:ascii="Times New Roman" w:hAnsi="Times New Roman" w:cs="Times New Roman"/>
                <w:shd w:val="clear" w:color="auto" w:fill="FFFFFF"/>
              </w:rPr>
              <w:t xml:space="preserve">виды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бисера.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Знать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свойства и особенности лески,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эти знания при изготовлении изделий из бисера.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="009F2372">
              <w:rPr>
                <w:rFonts w:ascii="Times New Roman" w:hAnsi="Times New Roman" w:cs="Times New Roman"/>
                <w:shd w:val="clear" w:color="auto" w:fill="FFFFFF"/>
              </w:rPr>
              <w:t xml:space="preserve">способы и приёмы работы с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бисером.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Подбирать </w:t>
            </w:r>
            <w:r w:rsidR="009F2372">
              <w:rPr>
                <w:rFonts w:ascii="Times New Roman" w:hAnsi="Times New Roman" w:cs="Times New Roman"/>
                <w:shd w:val="clear" w:color="auto" w:fill="FFFFFF"/>
              </w:rPr>
              <w:t xml:space="preserve">необходимые материалы,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инструмент</w:t>
            </w:r>
            <w:r w:rsidR="009F2372">
              <w:rPr>
                <w:rFonts w:ascii="Times New Roman" w:hAnsi="Times New Roman" w:cs="Times New Roman"/>
                <w:shd w:val="clear" w:color="auto" w:fill="FFFFFF"/>
              </w:rPr>
              <w:t xml:space="preserve">ы и приспособления для работы с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бисером.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схему изготовления изделия с текстовым и слайдовым планами.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для изготовления изделия план,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контролировать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корректи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ровать </w:t>
            </w:r>
            <w:r w:rsidR="009F2372">
              <w:rPr>
                <w:rFonts w:ascii="Times New Roman" w:hAnsi="Times New Roman" w:cs="Times New Roman"/>
                <w:shd w:val="clear" w:color="auto" w:fill="FFFFFF"/>
              </w:rPr>
              <w:t xml:space="preserve">выполнение работы по этому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плану.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качество вы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полнения работы по рубрике «Вопросы юного технолога»</w:t>
            </w:r>
          </w:p>
        </w:tc>
        <w:tc>
          <w:tcPr>
            <w:tcW w:w="1985" w:type="dxa"/>
            <w:hideMark/>
          </w:tcPr>
          <w:p w:rsidR="00D9107B" w:rsidRPr="00260ACC" w:rsidRDefault="00466DDD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59-62, электронное  приложение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12/13</w:t>
            </w:r>
          </w:p>
        </w:tc>
        <w:tc>
          <w:tcPr>
            <w:tcW w:w="2051" w:type="dxa"/>
            <w:hideMark/>
          </w:tcPr>
          <w:p w:rsidR="00E26B81" w:rsidRPr="00D9107B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  <w:p w:rsidR="00D9107B" w:rsidRPr="00D9107B" w:rsidRDefault="00D9107B" w:rsidP="00466DD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D9107B" w:rsidRPr="00D9107B" w:rsidRDefault="009F2372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работой кафе. Профессиональные обязанности повара, кулинара, официанта. Правила поведения в кафе.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блюд. Способы определения массы продуктов при помощи мерок.</w:t>
            </w:r>
          </w:p>
        </w:tc>
        <w:tc>
          <w:tcPr>
            <w:tcW w:w="5812" w:type="dxa"/>
            <w:gridSpan w:val="2"/>
            <w:hideMark/>
          </w:tcPr>
          <w:p w:rsidR="00D9107B" w:rsidRPr="00260ACC" w:rsidRDefault="007778BF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Объяснять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значение слов «меню», «порция», используя текст учебни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ка и собственный опыт.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о профессиональных обя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занностях повара, кулинара, официанта, используя иллюстрации учеб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ника и собственный опыт.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Понимать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назначение инструментов и п</w:t>
            </w:r>
            <w:r w:rsidR="002D1A71">
              <w:rPr>
                <w:rFonts w:ascii="Times New Roman" w:hAnsi="Times New Roman" w:cs="Times New Roman"/>
                <w:shd w:val="clear" w:color="auto" w:fill="FFFFFF"/>
              </w:rPr>
              <w:t xml:space="preserve">риспособлений для приготовления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пищи.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массу продуктов при помощи весов и мерок.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вать </w:t>
            </w:r>
            <w:r w:rsidR="002D1A71">
              <w:rPr>
                <w:rFonts w:ascii="Times New Roman" w:hAnsi="Times New Roman" w:cs="Times New Roman"/>
                <w:shd w:val="clear" w:color="auto" w:fill="FFFFFF"/>
              </w:rPr>
              <w:t xml:space="preserve">таблицу мер веса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продуктов.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текстовый план из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готовления изделий и на его основе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заполнять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технологическую кар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самостоятельно раскрой деталей изделия по шаблону 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оформлять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изделие по собственному замыслу.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сборку подвижных соединений при помощи шила, кнопки, скрепки. Эконом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но и рационально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материалы,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соблюдать </w:t>
            </w:r>
            <w:r w:rsidR="002D1A71">
              <w:rPr>
                <w:rFonts w:ascii="Times New Roman" w:hAnsi="Times New Roman" w:cs="Times New Roman"/>
                <w:shd w:val="clear" w:color="auto" w:fill="FFFFFF"/>
              </w:rPr>
              <w:t xml:space="preserve">правила безопасного обращения с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инструментами.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Проверять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изделие в действии.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Объяснять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роль весов, таблицы мер веса продуктов в процессе приготовления пищи</w:t>
            </w:r>
          </w:p>
        </w:tc>
        <w:tc>
          <w:tcPr>
            <w:tcW w:w="1985" w:type="dxa"/>
            <w:hideMark/>
          </w:tcPr>
          <w:p w:rsidR="00467C31" w:rsidRDefault="00467C3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7F3E41">
              <w:rPr>
                <w:rFonts w:ascii="Times New Roman" w:hAnsi="Times New Roman" w:cs="Times New Roman"/>
                <w:sz w:val="24"/>
                <w:szCs w:val="24"/>
              </w:rPr>
              <w:t>37-46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107B" w:rsidRPr="00260ACC" w:rsidRDefault="00467C3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66DDD" w:rsidRPr="00260ACC">
              <w:rPr>
                <w:rFonts w:ascii="Times New Roman" w:hAnsi="Times New Roman" w:cs="Times New Roman"/>
                <w:sz w:val="24"/>
                <w:szCs w:val="24"/>
              </w:rPr>
              <w:t>лектронное  приложение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</w:p>
        </w:tc>
        <w:tc>
          <w:tcPr>
            <w:tcW w:w="2051" w:type="dxa"/>
            <w:hideMark/>
          </w:tcPr>
          <w:p w:rsidR="00E26B81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Фрук</w:t>
            </w:r>
            <w:r w:rsidR="00466DDD">
              <w:rPr>
                <w:rFonts w:ascii="Times New Roman" w:hAnsi="Times New Roman" w:cs="Times New Roman"/>
                <w:sz w:val="24"/>
                <w:szCs w:val="24"/>
              </w:rPr>
              <w:t>товый завтрак</w:t>
            </w:r>
          </w:p>
          <w:p w:rsidR="00D9107B" w:rsidRPr="00D9107B" w:rsidRDefault="00466DDD" w:rsidP="00466DD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hideMark/>
          </w:tcPr>
          <w:p w:rsidR="00D9107B" w:rsidRPr="00D9107B" w:rsidRDefault="002D1A7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 пищи.</w:t>
            </w:r>
          </w:p>
        </w:tc>
        <w:tc>
          <w:tcPr>
            <w:tcW w:w="5812" w:type="dxa"/>
            <w:gridSpan w:val="2"/>
            <w:hideMark/>
          </w:tcPr>
          <w:p w:rsidR="00D9107B" w:rsidRPr="00260ACC" w:rsidRDefault="007778BF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Объяснять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значение слов «рецепт», «ингредиенты», используя текст учебника и собственный опыт.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основные этапы 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называть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меры безопасности при приготовлении пищи.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рецепт,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ингредиенты, необходимые для приготовления блюда, и способ его приготовления.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Рассчитывать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стоимость готового продук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способы приготовления блюд (с термической обработ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кой и без термической обработки).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Готовить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простейшие блюда по готовым рецептам в классе без тер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мической обработки и дома с термической обработкой под руковод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ством взрослого.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меры безопасности при приготовлении пищи.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гигиены при приготовлении пищи.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Участ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вовать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в совместной деятельности под руководством учителя: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зировать </w:t>
            </w:r>
            <w:r w:rsidR="002D1A71">
              <w:rPr>
                <w:rFonts w:ascii="Times New Roman" w:hAnsi="Times New Roman" w:cs="Times New Roman"/>
                <w:shd w:val="clear" w:color="auto" w:fill="FFFFFF"/>
              </w:rPr>
              <w:t xml:space="preserve">рецепт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блюда,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планировать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последовательность его приготовления,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распределять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обязанности,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промежу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точные этапы,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презентовать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приготовленное блюдо по специальной схеме 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его качество</w:t>
            </w:r>
          </w:p>
        </w:tc>
        <w:tc>
          <w:tcPr>
            <w:tcW w:w="1985" w:type="dxa"/>
            <w:hideMark/>
          </w:tcPr>
          <w:p w:rsidR="00D9107B" w:rsidRPr="00260ACC" w:rsidRDefault="00D9107B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E26B8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14/15</w:t>
            </w:r>
          </w:p>
        </w:tc>
        <w:tc>
          <w:tcPr>
            <w:tcW w:w="2051" w:type="dxa"/>
            <w:hideMark/>
          </w:tcPr>
          <w:p w:rsidR="007F3E41" w:rsidRPr="00D9107B" w:rsidRDefault="007F3E41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Колпачок –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ыпленок</w:t>
            </w:r>
          </w:p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 Сохранение блюда тёплым. Свойства синтепона. Работа с тканью</w:t>
            </w:r>
          </w:p>
        </w:tc>
        <w:tc>
          <w:tcPr>
            <w:tcW w:w="5812" w:type="dxa"/>
            <w:gridSpan w:val="2"/>
            <w:hideMark/>
          </w:tcPr>
          <w:p w:rsidR="007F3E41" w:rsidRPr="00260ACC" w:rsidRDefault="007F3E41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Объяснять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значение слов «рецепт», «ингредиенты», используя текст учебника и собственный опыт.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основные этапы 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называть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меры безопасн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ости при приготовлении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пищи.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рецепт,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ингредиенты, необходимые для приготовления блюда, и способ его приготовления.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Рассчитывать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стоимость готового продук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способы приготовления блюд (с термической обработ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кой и без термической обработки).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Готовить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простейшие блюда по готовым рецептам в классе без тер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мической обработки и дома с термической обработкой под руковод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ством взрослого.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меры безопасности при приготовлении пищи.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гигиены при приготовлении пищи.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Участ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вовать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в совместной деятельности под руководством учителя: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зировать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рецепт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блюда,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планировать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последовательность его приготовления,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распределять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обязанности,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промежу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точные этапы,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презентовать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приготовленное блюдо по специальной схеме 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его качество</w:t>
            </w:r>
          </w:p>
        </w:tc>
        <w:tc>
          <w:tcPr>
            <w:tcW w:w="1985" w:type="dxa"/>
            <w:vMerge w:val="restart"/>
            <w:hideMark/>
          </w:tcPr>
          <w:p w:rsidR="007F3E41" w:rsidRPr="00260ACC" w:rsidRDefault="007F3E41" w:rsidP="00467C3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E26B8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2051" w:type="dxa"/>
            <w:hideMark/>
          </w:tcPr>
          <w:p w:rsidR="007F3E41" w:rsidRPr="00D9107B" w:rsidRDefault="007F3E41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Бутерброды</w:t>
            </w:r>
          </w:p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7F3E41" w:rsidRPr="00AD1CC2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AD1CC2">
              <w:rPr>
                <w:rFonts w:ascii="Times New Roman" w:hAnsi="Times New Roman" w:cs="Times New Roman"/>
                <w:sz w:val="20"/>
                <w:szCs w:val="24"/>
              </w:rPr>
              <w:t>Блюда, не требующие тепловой обработки, -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      </w:r>
          </w:p>
        </w:tc>
        <w:tc>
          <w:tcPr>
            <w:tcW w:w="5812" w:type="dxa"/>
            <w:gridSpan w:val="2"/>
            <w:hideMark/>
          </w:tcPr>
          <w:p w:rsidR="007F3E41" w:rsidRPr="00AD1CC2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Осваивать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способы приготовления холодных закусок.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рецепты закусок,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выделять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их ингредиенты,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называть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необходимые для приготовления блюд инструменты и приспособления.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Определять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последовательность приготовления закусок.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Сравнивать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изделия по способу приготовления и необходимым ингредиентам.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Готовить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за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куски в группе, самостоятельно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распределять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обязанности в группе,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помогать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друг другу при изготовлении изделия.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Выделять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из плана работы свои действия.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Соблюдать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 изготовлении изделия прави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ла приготовления пищи и правила гигиены.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Сервировать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стол закус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ками.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Презентовать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изделие.</w:t>
            </w:r>
          </w:p>
        </w:tc>
        <w:tc>
          <w:tcPr>
            <w:tcW w:w="1985" w:type="dxa"/>
            <w:vMerge/>
            <w:hideMark/>
          </w:tcPr>
          <w:p w:rsidR="007F3E41" w:rsidRPr="00260ACC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16/17</w:t>
            </w:r>
          </w:p>
        </w:tc>
        <w:tc>
          <w:tcPr>
            <w:tcW w:w="2051" w:type="dxa"/>
            <w:hideMark/>
          </w:tcPr>
          <w:p w:rsidR="00E26B81" w:rsidRPr="00D9107B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</w:p>
          <w:p w:rsidR="00103D07" w:rsidRPr="00D9107B" w:rsidRDefault="00103D07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D9107B" w:rsidRPr="00653D40" w:rsidRDefault="00AD1CC2" w:rsidP="00D9107B">
            <w:pPr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653D40">
              <w:rPr>
                <w:rFonts w:ascii="Times New Roman" w:hAnsi="Times New Roman" w:cs="Times New Roman"/>
                <w:szCs w:val="24"/>
              </w:rPr>
              <w:t xml:space="preserve">Особенности сервировки праздничного стола. Способы складывания салфеток. </w:t>
            </w:r>
          </w:p>
        </w:tc>
        <w:tc>
          <w:tcPr>
            <w:tcW w:w="5812" w:type="dxa"/>
            <w:gridSpan w:val="2"/>
            <w:hideMark/>
          </w:tcPr>
          <w:p w:rsidR="00D9107B" w:rsidRPr="00653D40" w:rsidRDefault="007778BF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3D40">
              <w:rPr>
                <w:rFonts w:ascii="Times New Roman" w:hAnsi="Times New Roman" w:cs="Times New Roman"/>
                <w:sz w:val="20"/>
              </w:rPr>
              <w:t>Использовать в работе знания о симметричных фигурах, симметрии (2 класс). Анализировать план изготовления изделия, заполнять на его основе технологическую карту. Выполнять раскрой деталей на листе, сложенном гармошкой. Самостоятельно оформлять изделие. Использовать изготовленное изде</w:t>
            </w:r>
            <w:r w:rsidR="00AD1CC2" w:rsidRPr="00653D40">
              <w:rPr>
                <w:rFonts w:ascii="Times New Roman" w:hAnsi="Times New Roman" w:cs="Times New Roman"/>
                <w:sz w:val="20"/>
              </w:rPr>
              <w:t>лие для сервировки стола. Осваи</w:t>
            </w:r>
            <w:r w:rsidRPr="00653D40">
              <w:rPr>
                <w:rFonts w:ascii="Times New Roman" w:hAnsi="Times New Roman" w:cs="Times New Roman"/>
                <w:sz w:val="20"/>
              </w:rPr>
              <w:t>вать правила сервировки стола</w:t>
            </w:r>
          </w:p>
        </w:tc>
        <w:tc>
          <w:tcPr>
            <w:tcW w:w="1985" w:type="dxa"/>
            <w:hideMark/>
          </w:tcPr>
          <w:p w:rsidR="00D9107B" w:rsidRPr="00260ACC" w:rsidRDefault="00D9107B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E26B8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17/18</w:t>
            </w:r>
          </w:p>
        </w:tc>
        <w:tc>
          <w:tcPr>
            <w:tcW w:w="2051" w:type="dxa"/>
            <w:hideMark/>
          </w:tcPr>
          <w:p w:rsidR="007F3E41" w:rsidRPr="00D9107B" w:rsidRDefault="007F3E41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Магазин подарков</w:t>
            </w:r>
          </w:p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      </w:r>
          </w:p>
        </w:tc>
        <w:tc>
          <w:tcPr>
            <w:tcW w:w="5812" w:type="dxa"/>
            <w:gridSpan w:val="2"/>
            <w:hideMark/>
          </w:tcPr>
          <w:p w:rsidR="007F3E41" w:rsidRPr="00260ACC" w:rsidRDefault="007F3E41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Составлять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рассказ о видах магазинов, особенностях их работы и о профессиях кассира, кладовщика, бухгалтера (на основе текста учеб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ника и собственного опыта).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Находить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на ярлыке информацию о продукте,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её и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делать выводы. Обосновывать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выбор, Товара.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текс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товый и слайдовый планы работы над изделием,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выделять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этапы ра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боты над изделием,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находить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называть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этапы работы с использо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ванием новых приёмов.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Использовать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приёмы приготовления солё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ного теста,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осваивать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способы придания ему цвета.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Сравнивать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свой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ства солёного теста со свойствами других пластичных материалов (пластилина и глины).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Применять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приёмы работы и инструменты для создания изделий из солёного теста. Самостоятельно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организовывать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рабочее место.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Выполнять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самостоятельно разметку деталей по шаб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лону, раскрой и оформление изделия.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Применять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правила работы шилом.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Использовать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правила этикета при вручении подарка</w:t>
            </w:r>
          </w:p>
        </w:tc>
        <w:tc>
          <w:tcPr>
            <w:tcW w:w="1985" w:type="dxa"/>
            <w:vMerge w:val="restart"/>
            <w:hideMark/>
          </w:tcPr>
          <w:p w:rsidR="007F3E4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73-83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3E41" w:rsidRPr="00260ACC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E26B8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2051" w:type="dxa"/>
            <w:hideMark/>
          </w:tcPr>
          <w:p w:rsidR="007F3E41" w:rsidRPr="00D9107B" w:rsidRDefault="007F3E41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Золотистая соломка</w:t>
            </w:r>
          </w:p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D40">
              <w:rPr>
                <w:rFonts w:ascii="Times New Roman" w:hAnsi="Times New Roman" w:cs="Times New Roman"/>
                <w:szCs w:val="24"/>
              </w:rPr>
              <w:t>Работа с природными материалами. Знакомство с новым видом природного материала – соломкой. Свойства соломки. Её использование в декоративно-прикладном искусстве.</w:t>
            </w:r>
          </w:p>
        </w:tc>
        <w:tc>
          <w:tcPr>
            <w:tcW w:w="5812" w:type="dxa"/>
            <w:gridSpan w:val="2"/>
            <w:hideMark/>
          </w:tcPr>
          <w:p w:rsidR="007F3E41" w:rsidRPr="00260ACC" w:rsidRDefault="007F3E41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Осваивать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способы подготовки и приёмы работы с новым природ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ным материалом - соломкой.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Наблюдать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исследовать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его свой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ства и особенности использования в декоративно-прикладном искус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стве.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Использовать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технологию подготовки соломки для изготовле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ния изделия.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Составлять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композицию с учётом особенностей солом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ки,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подбирать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материал по цвету, размеру.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план ра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боты по созданию аппликации из соломки, на его основе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заполнять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технологическую карту.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Контролировать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корректировать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работу,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соотносить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этапы работы с технологической картой, слайдовым и текстовым планами.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Выполнять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раскрой деталей по 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шаблону.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Использовать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правила этикета при вручении подарка</w:t>
            </w:r>
          </w:p>
        </w:tc>
        <w:tc>
          <w:tcPr>
            <w:tcW w:w="1985" w:type="dxa"/>
            <w:vMerge/>
            <w:hideMark/>
          </w:tcPr>
          <w:p w:rsidR="007F3E41" w:rsidRPr="00260ACC" w:rsidRDefault="007F3E41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E26B8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19/20</w:t>
            </w:r>
          </w:p>
        </w:tc>
        <w:tc>
          <w:tcPr>
            <w:tcW w:w="2051" w:type="dxa"/>
            <w:hideMark/>
          </w:tcPr>
          <w:p w:rsidR="007F3E41" w:rsidRPr="00D9107B" w:rsidRDefault="007F3E41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Упаковка подарков</w:t>
            </w:r>
          </w:p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Учет при выборе оформления подарка его размеров и назначения.</w:t>
            </w:r>
          </w:p>
        </w:tc>
        <w:tc>
          <w:tcPr>
            <w:tcW w:w="5812" w:type="dxa"/>
            <w:gridSpan w:val="2"/>
            <w:hideMark/>
          </w:tcPr>
          <w:p w:rsidR="007F3E41" w:rsidRPr="00260ACC" w:rsidRDefault="007F3E41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упаковки и художественного оформления подар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ков,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применять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знание основ гармоничного сочетания цветов при со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ставлении композиции.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выбор оформления, упаковки по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дарка с возрастом и полом того, кому он предназначен, с габаритами подарка и его назначением.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для оформления подарка различные материалы,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применять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приёмы и способы работы с бума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гой.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размер подарка с размером упаковочной бумаги.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приём соединения деталей при помощи скотча.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план работы по изготовлению изделия, на его основе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контроли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корректировать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изготовление изделия.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Оформлять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изделие по собственному замыслу,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объяснять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свой замысел при презентации упаковки</w:t>
            </w:r>
          </w:p>
        </w:tc>
        <w:tc>
          <w:tcPr>
            <w:tcW w:w="1985" w:type="dxa"/>
            <w:vMerge/>
            <w:hideMark/>
          </w:tcPr>
          <w:p w:rsidR="007F3E41" w:rsidRPr="00260ACC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E26B8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20/21</w:t>
            </w:r>
          </w:p>
        </w:tc>
        <w:tc>
          <w:tcPr>
            <w:tcW w:w="2051" w:type="dxa"/>
            <w:hideMark/>
          </w:tcPr>
          <w:p w:rsidR="007F3E41" w:rsidRPr="00D9107B" w:rsidRDefault="007F3E41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втомастерская </w:t>
            </w: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создания и устройством автомобиля.</w:t>
            </w:r>
          </w:p>
        </w:tc>
        <w:tc>
          <w:tcPr>
            <w:tcW w:w="5812" w:type="dxa"/>
            <w:gridSpan w:val="2"/>
            <w:hideMark/>
          </w:tcPr>
          <w:p w:rsidR="007F3E41" w:rsidRPr="00653D40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Находить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информацию об автомобилях в разных источниках,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срав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softHyphen/>
              <w:t>нивать, отбирать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представлять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необходимую информацию.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softHyphen/>
              <w:t>ставлять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рассказ об устройстве автомобиля, истории его создания, ис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пользуя материал учебника и дополнительные материалы.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softHyphen/>
              <w:t>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внутреннее устройство автомобиля по рисункам в учебнике 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оп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softHyphen/>
              <w:t>ределять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его основные конструктивные особенности.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Осваивать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применять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правила построения развёртки при помощи вспомогатель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ной сетки. При помощи развёртки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конструировать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геометрические тела для изготовления изделия.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Осваивать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технологию конструирования объёмных фигур.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конструкцию изделия по иллюстра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ции учебника 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составлять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план изготовления изделия.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Создавать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объёмную модель реального предмета, соблюдая основные его пара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метры (игрушка-автомобиль). Самостоятельно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оформлять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изделия в соответствии с назначением (фургон «Мороженое»).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Применять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 xml:space="preserve">ёмы работы 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с бумагой,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выполнять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разметку при помощи копироваль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ной бумаги,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использовать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правила работы шилом при изготовлении изделия</w:t>
            </w:r>
          </w:p>
        </w:tc>
        <w:tc>
          <w:tcPr>
            <w:tcW w:w="1985" w:type="dxa"/>
            <w:vMerge w:val="restart"/>
            <w:hideMark/>
          </w:tcPr>
          <w:p w:rsidR="007F3E41" w:rsidRPr="00260ACC" w:rsidRDefault="007F3E41" w:rsidP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64-72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 электронное  приложение</w:t>
            </w: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E26B8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21/22</w:t>
            </w:r>
          </w:p>
          <w:p w:rsidR="007F3E4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7F3E41" w:rsidRPr="00D9107B" w:rsidRDefault="007F3E41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</w:p>
          <w:p w:rsidR="007F3E41" w:rsidRPr="00D9107B" w:rsidRDefault="007F3E41" w:rsidP="0017443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металлическим конструктором.</w:t>
            </w:r>
          </w:p>
        </w:tc>
        <w:tc>
          <w:tcPr>
            <w:tcW w:w="5812" w:type="dxa"/>
            <w:gridSpan w:val="2"/>
            <w:hideMark/>
          </w:tcPr>
          <w:p w:rsidR="007F3E41" w:rsidRPr="00653D40" w:rsidRDefault="007F3E41" w:rsidP="00063F1B">
            <w:pPr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653D40">
              <w:rPr>
                <w:rFonts w:ascii="Times New Roman" w:hAnsi="Times New Roman" w:cs="Times New Roman"/>
                <w:sz w:val="20"/>
              </w:rPr>
              <w:t>На основе образца готового изделия и иллюстраций к каждому этапу работы составлять план его сборки: определять количество деталей и виды соединений, последовательность операций. Самостоятельно составлять технологическую карту, определять инструменты, необходимые на каждом этапе сборки. Осваивать новые способы соединения деталей: подвижное и неподвижное.</w:t>
            </w:r>
          </w:p>
          <w:p w:rsidR="007F3E41" w:rsidRPr="00653D40" w:rsidRDefault="007F3E41" w:rsidP="00063F1B">
            <w:pPr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653D40">
              <w:rPr>
                <w:rFonts w:ascii="Times New Roman" w:hAnsi="Times New Roman" w:cs="Times New Roman"/>
                <w:sz w:val="20"/>
              </w:rPr>
              <w:t>Сравнивать алгоритмы сборки различных видов автомобилей из конструктора. Презентовать готовое изделие, использовать рубрику «Вопросы юного технолога»</w:t>
            </w:r>
          </w:p>
        </w:tc>
        <w:tc>
          <w:tcPr>
            <w:tcW w:w="1985" w:type="dxa"/>
            <w:vMerge/>
            <w:hideMark/>
          </w:tcPr>
          <w:p w:rsidR="007F3E41" w:rsidRPr="00260ACC" w:rsidRDefault="007F3E41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7B" w:rsidRPr="00260ACC" w:rsidTr="00C060FA">
        <w:tc>
          <w:tcPr>
            <w:tcW w:w="15276" w:type="dxa"/>
            <w:gridSpan w:val="8"/>
            <w:hideMark/>
          </w:tcPr>
          <w:p w:rsidR="00D9107B" w:rsidRPr="00653D40" w:rsidRDefault="00D9107B" w:rsidP="00D9107B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653D40">
              <w:rPr>
                <w:rFonts w:ascii="Times New Roman" w:hAnsi="Times New Roman" w:cs="Times New Roman"/>
                <w:b/>
                <w:sz w:val="24"/>
              </w:rPr>
              <w:t>Человек и вода (4 часа)</w:t>
            </w: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2051" w:type="dxa"/>
            <w:hideMark/>
          </w:tcPr>
          <w:p w:rsidR="00E26B81" w:rsidRPr="00D9107B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  <w:p w:rsidR="00103D07" w:rsidRPr="00D9107B" w:rsidRDefault="00103D07" w:rsidP="00DE7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D9107B" w:rsidRPr="00D9107B" w:rsidRDefault="00653D40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Мост, путепровод, виадук. Виды моста (арочные, понтонные, висячие, балочные), их назначение. Конструктивные особенности мостов.</w:t>
            </w:r>
          </w:p>
        </w:tc>
        <w:tc>
          <w:tcPr>
            <w:tcW w:w="5812" w:type="dxa"/>
            <w:gridSpan w:val="2"/>
            <w:hideMark/>
          </w:tcPr>
          <w:p w:rsidR="00D9107B" w:rsidRPr="00653D40" w:rsidRDefault="00063F1B" w:rsidP="00D9107B">
            <w:pPr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Находить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отбирать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информацию о конструктивных особенностях мостов.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Составлять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рассказ на основе иллюстраций и текстов учеб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ника о назначении и использовании мостов.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Создавать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модель вися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чего моста с соблюдением его конструктивных особенностей.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softHyphen/>
              <w:t>зировать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выделять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основные элементы реального объекта, которые необходимо перенести при изготовлении модели.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Заполнять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на осно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ве плана изготовления изделия технологическую карту.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Выполнять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чертёж деталей и разметку при помощи шила.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Подбирать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материалы для изготовления изделия, отражающие характеристики или свойства реального объекта,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заменять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 необ</w:t>
            </w:r>
            <w:r w:rsidR="00653D40"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ходимости основные материалы на 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подручные.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Осваивать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использовать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новые виды соединений деталей (натягивание нитей). Самостоятельно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оформлять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изделие.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работу поэтапно,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оценивать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качество её выполнения</w:t>
            </w:r>
          </w:p>
        </w:tc>
        <w:tc>
          <w:tcPr>
            <w:tcW w:w="1985" w:type="dxa"/>
            <w:hideMark/>
          </w:tcPr>
          <w:p w:rsidR="0017443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7F3E41"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07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2051" w:type="dxa"/>
            <w:hideMark/>
          </w:tcPr>
          <w:p w:rsidR="00E26B81" w:rsidRPr="00D9107B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Водный транспо</w:t>
            </w:r>
            <w:r w:rsidR="00B2042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D9107B" w:rsidRPr="00D9107B" w:rsidRDefault="00D9107B" w:rsidP="00DE7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hideMark/>
          </w:tcPr>
          <w:p w:rsidR="00D9107B" w:rsidRPr="00D9107B" w:rsidRDefault="00653D40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транспорт. Виды водного транспорта.</w:t>
            </w:r>
          </w:p>
        </w:tc>
        <w:tc>
          <w:tcPr>
            <w:tcW w:w="5812" w:type="dxa"/>
            <w:gridSpan w:val="2"/>
            <w:hideMark/>
          </w:tcPr>
          <w:p w:rsidR="00D9107B" w:rsidRPr="00653D40" w:rsidRDefault="00063F1B" w:rsidP="00D9107B">
            <w:pPr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Осуществлять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поиск информации о водном транспорте и видах вод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ного транспорта.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Выбирать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модель (яхта и баржа) для проекта,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обос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softHyphen/>
              <w:t>новывать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свой выбор,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оценивать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свои возможности. Самостоятельно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организовывать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свою деятельность в проекте: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конструкцию,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заполнять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технологическую карту,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определять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после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 xml:space="preserve">довательность операций. Яхта: 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самостоятельно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выполнять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раскрой де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талей по шаблону, проводить сборку и оформление изделия,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исполь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softHyphen/>
              <w:t>зовать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приёмы работы с бумагой,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создавать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модель яхты с сохране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нием объёмной конструкции. Баржа: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выполнять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подвижное и непод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вижное соединение деталей.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Презентовать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готовое изделие.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Осуществлять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самоконтроль и самооценку работы (по визуальному плану или технологической карте);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корректировать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свои действия</w:t>
            </w:r>
          </w:p>
        </w:tc>
        <w:tc>
          <w:tcPr>
            <w:tcW w:w="1985" w:type="dxa"/>
            <w:hideMark/>
          </w:tcPr>
          <w:p w:rsidR="0017443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7F3E41"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07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  <w:tc>
          <w:tcPr>
            <w:tcW w:w="2051" w:type="dxa"/>
            <w:hideMark/>
          </w:tcPr>
          <w:p w:rsidR="00E26B81" w:rsidRPr="00D9107B" w:rsidRDefault="00B20429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Океанариум</w:t>
            </w:r>
          </w:p>
          <w:p w:rsidR="00D9107B" w:rsidRPr="00D9107B" w:rsidRDefault="00D9107B" w:rsidP="00DE7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hideMark/>
          </w:tcPr>
          <w:p w:rsidR="00D9107B" w:rsidRPr="00D9107B" w:rsidRDefault="00653D40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Океанариум и его обитатели. </w:t>
            </w:r>
            <w:r w:rsidR="007E49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хтиолог</w:t>
            </w:r>
            <w:r w:rsidR="007E49D6">
              <w:rPr>
                <w:rFonts w:ascii="Times New Roman" w:hAnsi="Times New Roman" w:cs="Times New Roman"/>
                <w:sz w:val="24"/>
                <w:szCs w:val="24"/>
              </w:rPr>
              <w:t xml:space="preserve">.  Мягкие игрушки. Виды мягких игрушек (плоские, полуобъёмные, объёмные). </w:t>
            </w:r>
          </w:p>
        </w:tc>
        <w:tc>
          <w:tcPr>
            <w:tcW w:w="5812" w:type="dxa"/>
            <w:gridSpan w:val="2"/>
            <w:hideMark/>
          </w:tcPr>
          <w:p w:rsidR="00D9107B" w:rsidRPr="00260ACC" w:rsidRDefault="00063F1B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об океанариуме и его обитателях на основе мате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риала учебника.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Различать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виды мягких игрушек.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Знакомиться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 пра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вилами и последовательностью работы над мягкой игрушкой.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технологию создания мягкой игрушки из подручных мате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риалов.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последовательность изготовления мягкой игруш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ки с текстовым и слайдовым планами.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Заполнять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технологическую карту.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формы морских животных с формами предметов, из ко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торых изготавливаются мягкие игрушки.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Подбирать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 подручных средств материалы для изготовления изделия,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находить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применение старым вещам.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стежки и швы, освоенные на предыду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щих уроках.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работы иглой. Совместно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оформлять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композицию из осьминогов и рыбок</w:t>
            </w:r>
          </w:p>
        </w:tc>
        <w:tc>
          <w:tcPr>
            <w:tcW w:w="1985" w:type="dxa"/>
            <w:hideMark/>
          </w:tcPr>
          <w:p w:rsidR="0017443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7F3E41">
              <w:rPr>
                <w:rFonts w:ascii="Times New Roman" w:hAnsi="Times New Roman" w:cs="Times New Roman"/>
                <w:sz w:val="24"/>
                <w:szCs w:val="24"/>
              </w:rPr>
              <w:t>92-96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07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4/26</w:t>
            </w:r>
          </w:p>
        </w:tc>
        <w:tc>
          <w:tcPr>
            <w:tcW w:w="2051" w:type="dxa"/>
            <w:hideMark/>
          </w:tcPr>
          <w:p w:rsidR="00E26B81" w:rsidRPr="00D9107B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Фонтаны</w:t>
            </w:r>
          </w:p>
          <w:p w:rsidR="00D9107B" w:rsidRPr="00D9107B" w:rsidRDefault="00D9107B" w:rsidP="00DE7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hideMark/>
          </w:tcPr>
          <w:p w:rsidR="00D9107B" w:rsidRPr="00D9107B" w:rsidRDefault="00C060FA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C22CC">
              <w:rPr>
                <w:rFonts w:ascii="Times New Roman" w:hAnsi="Times New Roman" w:cs="Times New Roman"/>
                <w:sz w:val="24"/>
                <w:szCs w:val="24"/>
              </w:rPr>
              <w:t>онтаны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Виды и конструктивные особенности фонтанов.</w:t>
            </w:r>
          </w:p>
        </w:tc>
        <w:tc>
          <w:tcPr>
            <w:tcW w:w="5812" w:type="dxa"/>
            <w:gridSpan w:val="2"/>
            <w:hideMark/>
          </w:tcPr>
          <w:p w:rsidR="00D9107B" w:rsidRPr="00260ACC" w:rsidRDefault="00063F1B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о фонтанах, их видах и конструктивных особен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ностях, используя материал учебника и собственные наблюдения.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Изготавливать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объёмную модель из пластичных материалов по заданно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му образцу.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Организовывать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рабочее место.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конструк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цию изделия с конструкцией реального объекта.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 xml:space="preserve">план изготовления изделия,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самостоятельно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осуществлять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его.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раскрой деталей по шаблонам,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оформлять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изделие при помощи плас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тичных материалов.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Контролировать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качество изготовления изделия по слайдовому плану.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оформление изделия по собствен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ному эскизу. Самостоятельно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изделие</w:t>
            </w:r>
          </w:p>
        </w:tc>
        <w:tc>
          <w:tcPr>
            <w:tcW w:w="1985" w:type="dxa"/>
            <w:hideMark/>
          </w:tcPr>
          <w:p w:rsidR="0017443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7F3E41">
              <w:rPr>
                <w:rFonts w:ascii="Times New Roman" w:hAnsi="Times New Roman" w:cs="Times New Roman"/>
                <w:sz w:val="24"/>
                <w:szCs w:val="24"/>
              </w:rPr>
              <w:t>97-101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07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7B" w:rsidRPr="00260ACC" w:rsidTr="00C060FA">
        <w:tc>
          <w:tcPr>
            <w:tcW w:w="15276" w:type="dxa"/>
            <w:gridSpan w:val="8"/>
            <w:hideMark/>
          </w:tcPr>
          <w:p w:rsidR="00D9107B" w:rsidRPr="00260ACC" w:rsidRDefault="00D9107B" w:rsidP="00D9107B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</w:rPr>
              <w:t>Человек и воздух (3 часа)</w:t>
            </w:r>
          </w:p>
        </w:tc>
      </w:tr>
      <w:tr w:rsidR="00B20429" w:rsidRPr="00260ACC" w:rsidTr="00C060FA">
        <w:tc>
          <w:tcPr>
            <w:tcW w:w="763" w:type="dxa"/>
            <w:hideMark/>
          </w:tcPr>
          <w:p w:rsidR="00F51D3D" w:rsidRPr="00E26B81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2051" w:type="dxa"/>
            <w:hideMark/>
          </w:tcPr>
          <w:p w:rsidR="00E26B81" w:rsidRPr="00F51D3D" w:rsidRDefault="00F51D3D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3D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  <w:p w:rsidR="00F51D3D" w:rsidRPr="00F51D3D" w:rsidRDefault="00F51D3D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gridSpan w:val="2"/>
            <w:hideMark/>
          </w:tcPr>
          <w:p w:rsidR="00F51D3D" w:rsidRPr="00F51D3D" w:rsidRDefault="00C060FA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 зоопарков в России. Бионика. История возникновения искусства оригами. Использование оригами. Различные техники оригами: классическое, модульное. Мокрое складывание. Условное обозначение техники оригами.</w:t>
            </w:r>
          </w:p>
        </w:tc>
        <w:tc>
          <w:tcPr>
            <w:tcW w:w="5670" w:type="dxa"/>
            <w:hideMark/>
          </w:tcPr>
          <w:p w:rsidR="00F51D3D" w:rsidRPr="00260ACC" w:rsidRDefault="00063F1B" w:rsidP="00F51D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Объяснять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значение понятия «бионика», используя текст учебника.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иллюстративный ряд,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различные техники создания оригами,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обобщать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информацию об истории возникновения искусства оригами и его использовании.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условные обозначения техники оригами.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условные обозначения со слайдовым и текстовым планами.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приёмы сложения оригами,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понимать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их графическое изображение.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последовательность выполнения операций, используя схему. Самостоятельно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план изготовления из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делия. Самостоятельно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работу по схеме,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зна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ковые обозначения с выполняемыми операциями по сложению орига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Презентовать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готовое изделие, используя рубрику «Вопросы юно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го технолога»</w:t>
            </w:r>
          </w:p>
        </w:tc>
        <w:tc>
          <w:tcPr>
            <w:tcW w:w="1985" w:type="dxa"/>
            <w:hideMark/>
          </w:tcPr>
          <w:p w:rsidR="0017443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116-119,</w:t>
            </w:r>
          </w:p>
          <w:p w:rsidR="00F51D3D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F51D3D" w:rsidRPr="00E26B81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2051" w:type="dxa"/>
            <w:hideMark/>
          </w:tcPr>
          <w:p w:rsidR="00E26B81" w:rsidRPr="00F51D3D" w:rsidRDefault="00F51D3D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3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B20429">
              <w:rPr>
                <w:rFonts w:ascii="Times New Roman" w:hAnsi="Times New Roman" w:cs="Times New Roman"/>
                <w:sz w:val="24"/>
                <w:szCs w:val="24"/>
              </w:rPr>
              <w:t>ртолетная площадка</w:t>
            </w:r>
          </w:p>
          <w:p w:rsidR="00F51D3D" w:rsidRPr="00F51D3D" w:rsidRDefault="00F51D3D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gridSpan w:val="2"/>
            <w:hideMark/>
          </w:tcPr>
          <w:p w:rsidR="00F51D3D" w:rsidRPr="00F51D3D" w:rsidRDefault="00C060FA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конструкции вертолёта. Особенности профессии лётчика. Штурмана,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авиаконструктора. Знакомство с новым материалом – пробкой.</w:t>
            </w:r>
          </w:p>
        </w:tc>
        <w:tc>
          <w:tcPr>
            <w:tcW w:w="5670" w:type="dxa"/>
            <w:hideMark/>
          </w:tcPr>
          <w:p w:rsidR="00F51D3D" w:rsidRPr="00260ACC" w:rsidRDefault="00063F1B" w:rsidP="00F51D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Анализировать, 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профессиональную деятельность лётчи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ка, штурмана, авиаконструктора.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образец изделия, сравнивать его с конструкцией ре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ального объекта (вертолёта).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называть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основные дета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ли вертолёта.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материалы и инструменты, необходимые для изготовления модели вертолёта. Самостоятельно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 xml:space="preserve">план изготовления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изделия.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Применять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приёмы работы с разными матери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алами и инструментами, приспособлениями.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разметку де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талей по шаблону, раскрой ножницами.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Осуществлять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 необхо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димости замену материалов на аналогичные по свойствам материалы при изготовлении изделия.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качество изготовленного изде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лия по заданным критериям.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для презентации из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делия</w:t>
            </w:r>
          </w:p>
        </w:tc>
        <w:tc>
          <w:tcPr>
            <w:tcW w:w="1985" w:type="dxa"/>
            <w:hideMark/>
          </w:tcPr>
          <w:p w:rsidR="004A19E5" w:rsidRDefault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FC6F3F"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D3D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F51D3D" w:rsidRPr="00E26B81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3/29</w:t>
            </w:r>
          </w:p>
        </w:tc>
        <w:tc>
          <w:tcPr>
            <w:tcW w:w="2051" w:type="dxa"/>
            <w:hideMark/>
          </w:tcPr>
          <w:p w:rsidR="00B20429" w:rsidRDefault="00F51D3D" w:rsidP="00DE7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3D"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</w:p>
          <w:p w:rsidR="00F51D3D" w:rsidRPr="00F51D3D" w:rsidRDefault="00F51D3D" w:rsidP="00DE7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gridSpan w:val="2"/>
            <w:hideMark/>
          </w:tcPr>
          <w:p w:rsidR="00F51D3D" w:rsidRDefault="00C060FA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папье-маше. Применение техники  папье-маше для создания предметов быта. </w:t>
            </w:r>
          </w:p>
          <w:p w:rsidR="00C060FA" w:rsidRPr="00F51D3D" w:rsidRDefault="00C060FA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города и помещений при помощи воздушных шаров. Варианты цветового решения композиции из воздушных шаров.</w:t>
            </w:r>
          </w:p>
        </w:tc>
        <w:tc>
          <w:tcPr>
            <w:tcW w:w="5670" w:type="dxa"/>
            <w:hideMark/>
          </w:tcPr>
          <w:p w:rsidR="00F51D3D" w:rsidRPr="00260ACC" w:rsidRDefault="00063F1B" w:rsidP="00F51D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 и применять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технологию изготовления изделия из папье-маше,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создавать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изделия в этой технологии.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Подбирать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бумагу для изготовления изделия «Воздушный шар», исходя из знания свойств бу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маги.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на основе плана технологическую карту.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Контро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лировать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изготовление изделия на основе технологической карты. Са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раскрой деталей корзины.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гото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вое изделие 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презентовать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работу.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Создавать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украшения из воздушных шаров для помещения.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Применять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способы соединения деталей при помощи ниток и скот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ча.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пропорции при изготовлении изделия.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фор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му шаров с деталью конструкции изделия,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шары по этому основанию.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Создавать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тематическую композицию</w:t>
            </w:r>
          </w:p>
        </w:tc>
        <w:tc>
          <w:tcPr>
            <w:tcW w:w="1985" w:type="dxa"/>
            <w:hideMark/>
          </w:tcPr>
          <w:p w:rsidR="0017443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1</w:t>
            </w:r>
            <w:r w:rsidR="00FC6F3F">
              <w:rPr>
                <w:rFonts w:ascii="Times New Roman" w:hAnsi="Times New Roman" w:cs="Times New Roman"/>
                <w:sz w:val="24"/>
                <w:szCs w:val="24"/>
              </w:rPr>
              <w:t>05-106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D3D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3D" w:rsidRPr="00260ACC" w:rsidTr="00C060FA">
        <w:tc>
          <w:tcPr>
            <w:tcW w:w="15276" w:type="dxa"/>
            <w:gridSpan w:val="8"/>
            <w:hideMark/>
          </w:tcPr>
          <w:p w:rsidR="00F51D3D" w:rsidRPr="00C060FA" w:rsidRDefault="00F51D3D" w:rsidP="00D9107B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</w:rPr>
            </w:pPr>
            <w:r w:rsidRPr="00C060FA">
              <w:rPr>
                <w:rFonts w:ascii="Times New Roman" w:hAnsi="Times New Roman" w:cs="Times New Roman"/>
                <w:b/>
                <w:sz w:val="24"/>
              </w:rPr>
              <w:t>Человек и информация (5 часов)</w:t>
            </w:r>
          </w:p>
        </w:tc>
      </w:tr>
      <w:tr w:rsidR="00B20429" w:rsidRPr="00260ACC" w:rsidTr="00C060FA">
        <w:tc>
          <w:tcPr>
            <w:tcW w:w="763" w:type="dxa"/>
            <w:hideMark/>
          </w:tcPr>
          <w:p w:rsidR="00F51D3D" w:rsidRPr="00E26B81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2051" w:type="dxa"/>
            <w:hideMark/>
          </w:tcPr>
          <w:p w:rsidR="00E26B81" w:rsidRPr="00F51D3D" w:rsidRDefault="00F51D3D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3D">
              <w:rPr>
                <w:rFonts w:ascii="Times New Roman" w:hAnsi="Times New Roman" w:cs="Times New Roman"/>
                <w:sz w:val="24"/>
                <w:szCs w:val="24"/>
              </w:rPr>
              <w:t>Переплетная мастерская</w:t>
            </w:r>
          </w:p>
          <w:p w:rsidR="00B20429" w:rsidRPr="00F51D3D" w:rsidRDefault="00B20429" w:rsidP="00DE7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hideMark/>
          </w:tcPr>
          <w:p w:rsidR="00F51D3D" w:rsidRPr="00F51D3D" w:rsidRDefault="00C060FA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643A">
              <w:rPr>
                <w:rFonts w:ascii="Times New Roman" w:hAnsi="Times New Roman" w:cs="Times New Roman"/>
                <w:sz w:val="20"/>
                <w:szCs w:val="24"/>
              </w:rPr>
              <w:t xml:space="preserve">Книгопечатание. Основные этапы книгопечатания. Печатные станки,  </w:t>
            </w:r>
            <w:r w:rsidR="0011643A" w:rsidRPr="0011643A">
              <w:rPr>
                <w:rFonts w:ascii="Times New Roman" w:hAnsi="Times New Roman" w:cs="Times New Roman"/>
                <w:sz w:val="20"/>
                <w:szCs w:val="24"/>
              </w:rPr>
              <w:t xml:space="preserve">печатный пресс, литера. Конструкция книги (книжный блок, обложка, переплёт, </w:t>
            </w:r>
            <w:r w:rsidR="0011643A" w:rsidRPr="0011643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слизура, крышки, корешок). Профессиональная деятельность печатника, переплётчика. Переплёт книги и его назначение. Декорирование изделия.</w:t>
            </w:r>
          </w:p>
        </w:tc>
        <w:tc>
          <w:tcPr>
            <w:tcW w:w="5670" w:type="dxa"/>
            <w:hideMark/>
          </w:tcPr>
          <w:p w:rsidR="00F51D3D" w:rsidRPr="00260ACC" w:rsidRDefault="00063F1B" w:rsidP="00F51D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Осуществлять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поиск информации о книгопечатании из разных источников,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называть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основные этапы книгопечатания,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характеризо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профессиональную деятельность печатника, переплётчика.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составные элементы книги,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 xml:space="preserve">эти знания для работы над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изделием.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технику переплётных работ, спо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соб переплёта листов в книжный блок для «Папки достижений». Са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технологическую карту,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план работы.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приёмы работы с бумагой, ножницами</w:t>
            </w:r>
          </w:p>
        </w:tc>
        <w:tc>
          <w:tcPr>
            <w:tcW w:w="1985" w:type="dxa"/>
            <w:hideMark/>
          </w:tcPr>
          <w:p w:rsidR="0017443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FC6F3F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D3D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F51D3D" w:rsidRPr="00E26B81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2/31</w:t>
            </w:r>
          </w:p>
        </w:tc>
        <w:tc>
          <w:tcPr>
            <w:tcW w:w="2051" w:type="dxa"/>
            <w:hideMark/>
          </w:tcPr>
          <w:p w:rsidR="00F51D3D" w:rsidRPr="00F51D3D" w:rsidRDefault="00D05B5A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="00F51D3D" w:rsidRPr="00F51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gridSpan w:val="2"/>
            <w:hideMark/>
          </w:tcPr>
          <w:p w:rsidR="00F51D3D" w:rsidRPr="00F51D3D" w:rsidRDefault="0011643A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643A">
              <w:rPr>
                <w:rFonts w:ascii="Times New Roman" w:hAnsi="Times New Roman" w:cs="Times New Roman"/>
                <w:szCs w:val="24"/>
              </w:rPr>
              <w:t xml:space="preserve">Способы общения и передачи информации. Почта. Телеграф. Особенности работы почты и профессиональной деятельности почтальона. Виды  почтовых отправлений. Понятие «бланк».  Процесс доставки почты. Корреспонденция. Заполнение бланка почтового отправления.   </w:t>
            </w:r>
          </w:p>
        </w:tc>
        <w:tc>
          <w:tcPr>
            <w:tcW w:w="5670" w:type="dxa"/>
            <w:hideMark/>
          </w:tcPr>
          <w:p w:rsidR="00F51D3D" w:rsidRPr="00260ACC" w:rsidRDefault="00063F1B" w:rsidP="00F51D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Осуществлять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поиск информации о способах общения и передачи информации.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различные виды почтовых отправлений,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представлять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процесс доставки почты.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Отбирать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формацию и кратко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излагать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её.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об особеннос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тях работы почтальона и почты,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материал учебника и собственные наблюдения.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способы заполнения бланка те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леграммы,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правописания</w:t>
            </w:r>
          </w:p>
        </w:tc>
        <w:tc>
          <w:tcPr>
            <w:tcW w:w="1985" w:type="dxa"/>
            <w:hideMark/>
          </w:tcPr>
          <w:p w:rsidR="00F51D3D" w:rsidRPr="00260ACC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81" w:rsidRPr="00260ACC" w:rsidTr="00C060FA">
        <w:tc>
          <w:tcPr>
            <w:tcW w:w="763" w:type="dxa"/>
            <w:vMerge w:val="restart"/>
            <w:hideMark/>
          </w:tcPr>
          <w:p w:rsidR="00E26B81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26B81" w:rsidRPr="00E26B81" w:rsidRDefault="00E26B81" w:rsidP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2051" w:type="dxa"/>
            <w:vMerge w:val="restart"/>
            <w:hideMark/>
          </w:tcPr>
          <w:p w:rsidR="00E26B81" w:rsidRPr="00F51D3D" w:rsidRDefault="00E26B81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3D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539" w:type="dxa"/>
            <w:gridSpan w:val="2"/>
            <w:vMerge w:val="restart"/>
            <w:hideMark/>
          </w:tcPr>
          <w:p w:rsidR="00E26B81" w:rsidRPr="00F51D3D" w:rsidRDefault="00E26B81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Театр. Кукольный театр. Профессиональная деятельность кукольника, художника-декоратора, кукловода. Пальчиковые куклы. Театральная афиша,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театральная программа. Правила поведения в театре. Спектакль.</w:t>
            </w:r>
          </w:p>
        </w:tc>
        <w:tc>
          <w:tcPr>
            <w:tcW w:w="5670" w:type="dxa"/>
            <w:vMerge w:val="restart"/>
            <w:hideMark/>
          </w:tcPr>
          <w:p w:rsidR="00E26B81" w:rsidRPr="00260ACC" w:rsidRDefault="00E26B81" w:rsidP="00F51D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Осуществлять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поиск информации о театре, кукольном театре, паль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чиковых куклах.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Отбирать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необходимую информацию и на её основе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о театре.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изделие,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нологическую карту.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Осмыслять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этапы проекта и проектную докумен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тацию.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Оформлять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документацию проекта.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технологи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ческую карту для сравнения изделий по назначению и технике выпол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нения.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Создавать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изделия по одной технологии.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выки работы с бумагой, тканью, нитками.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Создавать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модели пальчи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ковых кукол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для спектакля,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оформлять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их по собственному эскизу. Самостоятельно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способы оформления изделия.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Распреде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в группе обязанности при изготовлении кукол для спектакля.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качество выполнения работы.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Рассказывать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 правилах поведения в театре.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Делать вывод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 значении книг, писем, телеграмм, афиш, театраль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ных программок, спектаклей при передаче информации</w:t>
            </w:r>
          </w:p>
        </w:tc>
        <w:tc>
          <w:tcPr>
            <w:tcW w:w="1985" w:type="dxa"/>
            <w:vMerge w:val="restart"/>
            <w:hideMark/>
          </w:tcPr>
          <w:p w:rsidR="00E26B81" w:rsidRPr="00260ACC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FC6F3F">
              <w:rPr>
                <w:rFonts w:ascii="Times New Roman" w:hAnsi="Times New Roman" w:cs="Times New Roman"/>
                <w:sz w:val="24"/>
                <w:szCs w:val="24"/>
              </w:rPr>
              <w:t>114-120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B81" w:rsidRPr="00260ACC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</w:tc>
        <w:tc>
          <w:tcPr>
            <w:tcW w:w="1134" w:type="dxa"/>
            <w:hideMark/>
          </w:tcPr>
          <w:p w:rsidR="00E26B81" w:rsidRPr="00260ACC" w:rsidRDefault="00E2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B81" w:rsidRPr="00260ACC" w:rsidRDefault="00E2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81" w:rsidRPr="00260ACC" w:rsidTr="00C060FA">
        <w:tc>
          <w:tcPr>
            <w:tcW w:w="763" w:type="dxa"/>
            <w:vMerge/>
            <w:hideMark/>
          </w:tcPr>
          <w:p w:rsidR="00E26B81" w:rsidRPr="00E26B81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hideMark/>
          </w:tcPr>
          <w:p w:rsidR="00E26B81" w:rsidRPr="00F51D3D" w:rsidRDefault="00E26B81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vMerge/>
            <w:hideMark/>
          </w:tcPr>
          <w:p w:rsidR="00E26B81" w:rsidRPr="00F51D3D" w:rsidRDefault="00E26B81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E26B81" w:rsidRPr="00260ACC" w:rsidRDefault="00E26B81" w:rsidP="00F51D3D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E26B81" w:rsidRPr="00260ACC" w:rsidRDefault="00E26B81" w:rsidP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B81" w:rsidRPr="00260ACC" w:rsidRDefault="00E2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B81" w:rsidRPr="00260ACC" w:rsidRDefault="00E2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F51D3D" w:rsidRPr="00E26B81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5/34</w:t>
            </w:r>
          </w:p>
        </w:tc>
        <w:tc>
          <w:tcPr>
            <w:tcW w:w="2051" w:type="dxa"/>
            <w:hideMark/>
          </w:tcPr>
          <w:p w:rsidR="00E26B81" w:rsidRPr="00B20429" w:rsidRDefault="00F51D3D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3D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  <w:p w:rsidR="00B20429" w:rsidRPr="00B20429" w:rsidRDefault="00B20429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hideMark/>
          </w:tcPr>
          <w:p w:rsidR="00F51D3D" w:rsidRPr="00DC4209" w:rsidRDefault="00DC4209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8F0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20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Microsoft</w:t>
            </w:r>
            <w:r w:rsidRPr="008F00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C420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Office</w:t>
            </w:r>
            <w:r w:rsidRPr="008F00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C420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Word</w:t>
            </w:r>
            <w:r w:rsidRPr="008F0053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Правила набора текста. Программа</w:t>
            </w:r>
            <w:r w:rsidRPr="00DC42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C420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Microsoft</w:t>
            </w:r>
            <w:r w:rsidRPr="00DC42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C420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Office</w:t>
            </w:r>
            <w:r w:rsidRPr="00DC42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C420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Word</w:t>
            </w:r>
            <w:r w:rsidRPr="00DC4209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Document</w:t>
            </w:r>
            <w:r w:rsidRPr="00DC420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doc</w:t>
            </w:r>
            <w:r w:rsidRPr="00DC42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Сохранение</w:t>
            </w:r>
            <w:r w:rsidRPr="00DC42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документа, форматирование и печать.</w:t>
            </w:r>
          </w:p>
        </w:tc>
        <w:tc>
          <w:tcPr>
            <w:tcW w:w="5670" w:type="dxa"/>
            <w:hideMark/>
          </w:tcPr>
          <w:p w:rsidR="00F51D3D" w:rsidRPr="00260ACC" w:rsidRDefault="00063F1B" w:rsidP="00F51D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="00DC4209">
              <w:rPr>
                <w:rFonts w:ascii="Times New Roman" w:hAnsi="Times New Roman" w:cs="Times New Roman"/>
                <w:shd w:val="clear" w:color="auto" w:fill="FFFFFF"/>
              </w:rPr>
              <w:t xml:space="preserve">способы оформления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афиши,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особеннос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ти её оформления.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набора текста.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боту с программой Microsoft Office Word.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Создавать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сохранять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кумент в программе Microsoft Word,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форматировать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печатать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кумент.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картинки для оформления афиши. На основе за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данного алгоритма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создавать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афишу и программку для кукольного спектакля.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Проводить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презентацию проекта «Кукольный спектакль»</w:t>
            </w:r>
          </w:p>
        </w:tc>
        <w:tc>
          <w:tcPr>
            <w:tcW w:w="1985" w:type="dxa"/>
            <w:hideMark/>
          </w:tcPr>
          <w:p w:rsidR="0017443B" w:rsidRPr="00260ACC" w:rsidRDefault="0017443B" w:rsidP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C6F3F">
              <w:rPr>
                <w:rFonts w:ascii="Times New Roman" w:hAnsi="Times New Roman" w:cs="Times New Roman"/>
                <w:sz w:val="24"/>
                <w:szCs w:val="24"/>
              </w:rPr>
              <w:t>120-123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D3D" w:rsidRPr="00260ACC" w:rsidRDefault="0017443B" w:rsidP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Tr="00C060FA">
        <w:tc>
          <w:tcPr>
            <w:tcW w:w="763" w:type="dxa"/>
            <w:hideMark/>
          </w:tcPr>
          <w:p w:rsidR="00F51D3D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F51D3D" w:rsidRPr="00D9107B" w:rsidRDefault="00F51D3D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hideMark/>
          </w:tcPr>
          <w:p w:rsidR="00F51D3D" w:rsidRPr="00D9107B" w:rsidRDefault="00F51D3D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F51D3D" w:rsidRPr="00D9107B" w:rsidRDefault="00F51D3D" w:rsidP="00D9107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51D3D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Default="00F5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Default="00F5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429" w:rsidTr="00C060FA">
        <w:tc>
          <w:tcPr>
            <w:tcW w:w="763" w:type="dxa"/>
            <w:hideMark/>
          </w:tcPr>
          <w:p w:rsidR="00F51D3D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F51D3D" w:rsidRPr="004D777B" w:rsidRDefault="00F51D3D" w:rsidP="004D77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hideMark/>
          </w:tcPr>
          <w:p w:rsidR="00F51D3D" w:rsidRPr="004D777B" w:rsidRDefault="00F51D3D" w:rsidP="004D77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F51D3D" w:rsidRPr="004D777B" w:rsidRDefault="00F51D3D" w:rsidP="004D777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51D3D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Default="00F5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Default="00F5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D56" w:rsidRDefault="00252D56"/>
    <w:sectPr w:rsidR="00252D56" w:rsidSect="00BD3247">
      <w:pgSz w:w="16838" w:h="11906" w:orient="landscape"/>
      <w:pgMar w:top="1701" w:right="294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04D" w:rsidRDefault="0027004D" w:rsidP="00B44E82">
      <w:pPr>
        <w:spacing w:before="0" w:after="0" w:line="240" w:lineRule="auto"/>
      </w:pPr>
      <w:r>
        <w:separator/>
      </w:r>
    </w:p>
  </w:endnote>
  <w:endnote w:type="continuationSeparator" w:id="0">
    <w:p w:rsidR="0027004D" w:rsidRDefault="0027004D" w:rsidP="00B44E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475060"/>
      <w:docPartObj>
        <w:docPartGallery w:val="Page Numbers (Bottom of Page)"/>
        <w:docPartUnique/>
      </w:docPartObj>
    </w:sdtPr>
    <w:sdtEndPr/>
    <w:sdtContent>
      <w:p w:rsidR="00C060FA" w:rsidRDefault="0027004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B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0FA" w:rsidRDefault="00C060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04D" w:rsidRDefault="0027004D" w:rsidP="00B44E82">
      <w:pPr>
        <w:spacing w:before="0" w:after="0" w:line="240" w:lineRule="auto"/>
      </w:pPr>
      <w:r>
        <w:separator/>
      </w:r>
    </w:p>
  </w:footnote>
  <w:footnote w:type="continuationSeparator" w:id="0">
    <w:p w:rsidR="0027004D" w:rsidRDefault="0027004D" w:rsidP="00B44E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1A4"/>
    <w:rsid w:val="00054B00"/>
    <w:rsid w:val="00063F1B"/>
    <w:rsid w:val="00092F76"/>
    <w:rsid w:val="000E0028"/>
    <w:rsid w:val="00103D07"/>
    <w:rsid w:val="0011643A"/>
    <w:rsid w:val="001522AB"/>
    <w:rsid w:val="0017443B"/>
    <w:rsid w:val="00252D56"/>
    <w:rsid w:val="00260ACC"/>
    <w:rsid w:val="0027004D"/>
    <w:rsid w:val="00285923"/>
    <w:rsid w:val="002D1A71"/>
    <w:rsid w:val="004218B3"/>
    <w:rsid w:val="00466DDD"/>
    <w:rsid w:val="00467C31"/>
    <w:rsid w:val="00494E77"/>
    <w:rsid w:val="004A19E5"/>
    <w:rsid w:val="004D777B"/>
    <w:rsid w:val="005439FD"/>
    <w:rsid w:val="00545699"/>
    <w:rsid w:val="00581215"/>
    <w:rsid w:val="005C5DCE"/>
    <w:rsid w:val="00653D40"/>
    <w:rsid w:val="00775203"/>
    <w:rsid w:val="007778BF"/>
    <w:rsid w:val="00786CFD"/>
    <w:rsid w:val="007A21A4"/>
    <w:rsid w:val="007E49D6"/>
    <w:rsid w:val="007F3E41"/>
    <w:rsid w:val="00810FA9"/>
    <w:rsid w:val="00822893"/>
    <w:rsid w:val="00841AA7"/>
    <w:rsid w:val="0087356A"/>
    <w:rsid w:val="008A7766"/>
    <w:rsid w:val="008F0053"/>
    <w:rsid w:val="009F2372"/>
    <w:rsid w:val="00A55111"/>
    <w:rsid w:val="00A81092"/>
    <w:rsid w:val="00A85A30"/>
    <w:rsid w:val="00AC22CC"/>
    <w:rsid w:val="00AD1158"/>
    <w:rsid w:val="00AD1CC2"/>
    <w:rsid w:val="00B20429"/>
    <w:rsid w:val="00B44E82"/>
    <w:rsid w:val="00B75C71"/>
    <w:rsid w:val="00BD3247"/>
    <w:rsid w:val="00C060FA"/>
    <w:rsid w:val="00C677E1"/>
    <w:rsid w:val="00CA5BB3"/>
    <w:rsid w:val="00D000C7"/>
    <w:rsid w:val="00D05B5A"/>
    <w:rsid w:val="00D338C7"/>
    <w:rsid w:val="00D9107B"/>
    <w:rsid w:val="00DC4209"/>
    <w:rsid w:val="00DE7332"/>
    <w:rsid w:val="00DF6EAE"/>
    <w:rsid w:val="00E26B81"/>
    <w:rsid w:val="00E313E7"/>
    <w:rsid w:val="00E91AC8"/>
    <w:rsid w:val="00F05A04"/>
    <w:rsid w:val="00F447A6"/>
    <w:rsid w:val="00F51D3D"/>
    <w:rsid w:val="00F81CA5"/>
    <w:rsid w:val="00FA5D8A"/>
    <w:rsid w:val="00FC6F3F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9380"/>
  <w15:docId w15:val="{B9A4D982-7B9B-4A66-912A-E962DEED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A4"/>
    <w:pPr>
      <w:ind w:left="720"/>
      <w:contextualSpacing/>
    </w:pPr>
  </w:style>
  <w:style w:type="table" w:styleId="a4">
    <w:name w:val="Table Grid"/>
    <w:basedOn w:val="a1"/>
    <w:uiPriority w:val="59"/>
    <w:rsid w:val="007A21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44E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E82"/>
  </w:style>
  <w:style w:type="paragraph" w:styleId="a7">
    <w:name w:val="footer"/>
    <w:basedOn w:val="a"/>
    <w:link w:val="a8"/>
    <w:uiPriority w:val="99"/>
    <w:unhideWhenUsed/>
    <w:rsid w:val="00B44E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E82"/>
  </w:style>
  <w:style w:type="paragraph" w:styleId="a9">
    <w:name w:val="Normal (Web)"/>
    <w:basedOn w:val="a"/>
    <w:uiPriority w:val="99"/>
    <w:unhideWhenUsed/>
    <w:rsid w:val="00A85A3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6132</Words>
  <Characters>34954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19</cp:revision>
  <cp:lastPrinted>2021-09-15T05:40:00Z</cp:lastPrinted>
  <dcterms:created xsi:type="dcterms:W3CDTF">2017-07-19T12:42:00Z</dcterms:created>
  <dcterms:modified xsi:type="dcterms:W3CDTF">2021-09-16T11:09:00Z</dcterms:modified>
</cp:coreProperties>
</file>