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11" w:rsidRDefault="00181439" w:rsidP="00181439">
      <w:pPr>
        <w:ind w:left="142" w:hanging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</w:t>
      </w:r>
      <w:r w:rsidR="002F0711">
        <w:rPr>
          <w:b/>
          <w:bCs/>
          <w:sz w:val="32"/>
          <w:szCs w:val="32"/>
        </w:rPr>
        <w:pict>
          <v:shape id="_x0000_i1026" type="#_x0000_t75" style="width:481.5pt;height:663pt">
            <v:imagedata r:id="rId5" o:title="Рисунок (23)"/>
          </v:shape>
        </w:pict>
      </w:r>
    </w:p>
    <w:p w:rsidR="00181439" w:rsidRDefault="00181439" w:rsidP="00181439">
      <w:pPr>
        <w:ind w:left="142" w:hanging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Пояснительная записка. </w:t>
      </w:r>
    </w:p>
    <w:p w:rsidR="00181439" w:rsidRDefault="00181439" w:rsidP="00181439">
      <w:pPr>
        <w:rPr>
          <w:b/>
          <w:bCs/>
          <w:sz w:val="32"/>
          <w:szCs w:val="32"/>
        </w:rPr>
      </w:pPr>
    </w:p>
    <w:p w:rsidR="00181439" w:rsidRDefault="00181439" w:rsidP="000F2F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181439" w:rsidRPr="00942196" w:rsidRDefault="000F2FDD" w:rsidP="008A7BDD">
      <w:pPr>
        <w:pStyle w:val="111"/>
        <w:shd w:val="clear" w:color="auto" w:fill="auto"/>
        <w:spacing w:before="0" w:after="540"/>
        <w:ind w:right="20"/>
        <w:jc w:val="left"/>
        <w:rPr>
          <w:color w:val="000000" w:themeColor="text1"/>
          <w:sz w:val="24"/>
          <w:szCs w:val="24"/>
        </w:rPr>
      </w:pPr>
      <w:r>
        <w:rPr>
          <w:color w:val="000000"/>
          <w:sz w:val="28"/>
          <w:szCs w:val="28"/>
        </w:rPr>
        <w:t xml:space="preserve">    </w:t>
      </w:r>
      <w:r w:rsidR="00181439" w:rsidRPr="00942196">
        <w:rPr>
          <w:color w:val="000000"/>
          <w:sz w:val="24"/>
          <w:szCs w:val="24"/>
        </w:rPr>
        <w:t>Рабочая  программ</w:t>
      </w:r>
      <w:r w:rsidR="008A7BDD" w:rsidRPr="00942196">
        <w:rPr>
          <w:color w:val="000000"/>
          <w:sz w:val="24"/>
          <w:szCs w:val="24"/>
        </w:rPr>
        <w:t>а  об</w:t>
      </w:r>
      <w:r w:rsidR="00B10F59" w:rsidRPr="00942196">
        <w:rPr>
          <w:color w:val="000000"/>
          <w:sz w:val="24"/>
          <w:szCs w:val="24"/>
        </w:rPr>
        <w:t xml:space="preserve">разовательной области </w:t>
      </w:r>
      <w:r w:rsidR="00B23B02" w:rsidRPr="00942196">
        <w:rPr>
          <w:sz w:val="24"/>
          <w:szCs w:val="24"/>
        </w:rPr>
        <w:t>«</w:t>
      </w:r>
      <w:r w:rsidR="009911A1" w:rsidRPr="00942196">
        <w:rPr>
          <w:sz w:val="24"/>
          <w:szCs w:val="24"/>
        </w:rPr>
        <w:t>Речевое развитие</w:t>
      </w:r>
      <w:r w:rsidR="00181439" w:rsidRPr="00942196">
        <w:rPr>
          <w:color w:val="000000"/>
          <w:sz w:val="24"/>
          <w:szCs w:val="24"/>
        </w:rPr>
        <w:t xml:space="preserve">», по подготовке детей к школе   разработана на основе основной общеобразовательной программы дошкольного образования « От рождения  до школы», программа нового поколения, </w:t>
      </w:r>
      <w:r w:rsidR="00181439" w:rsidRPr="00942196">
        <w:rPr>
          <w:sz w:val="24"/>
          <w:szCs w:val="24"/>
        </w:rPr>
        <w:t xml:space="preserve"> под редакцией Н. Е. </w:t>
      </w:r>
      <w:proofErr w:type="spellStart"/>
      <w:r w:rsidR="00181439" w:rsidRPr="00942196">
        <w:rPr>
          <w:sz w:val="24"/>
          <w:szCs w:val="24"/>
        </w:rPr>
        <w:t>Веракса</w:t>
      </w:r>
      <w:proofErr w:type="spellEnd"/>
      <w:r w:rsidR="00181439" w:rsidRPr="00942196">
        <w:rPr>
          <w:sz w:val="24"/>
          <w:szCs w:val="24"/>
        </w:rPr>
        <w:t>, Т. С. Комарова. М. А. Васильева</w:t>
      </w:r>
      <w:r w:rsidR="00181439" w:rsidRPr="00942196">
        <w:rPr>
          <w:color w:val="000000" w:themeColor="text1"/>
          <w:sz w:val="24"/>
          <w:szCs w:val="24"/>
        </w:rPr>
        <w:t>, 2016г</w:t>
      </w:r>
    </w:p>
    <w:p w:rsidR="00181439" w:rsidRPr="00942196" w:rsidRDefault="00181439" w:rsidP="00181439">
      <w:pPr>
        <w:pStyle w:val="111"/>
        <w:shd w:val="clear" w:color="auto" w:fill="auto"/>
        <w:spacing w:before="0" w:after="540"/>
        <w:ind w:right="20"/>
        <w:jc w:val="left"/>
        <w:rPr>
          <w:sz w:val="24"/>
          <w:szCs w:val="24"/>
        </w:rPr>
      </w:pPr>
      <w:r w:rsidRPr="00942196">
        <w:rPr>
          <w:sz w:val="24"/>
          <w:szCs w:val="24"/>
        </w:rPr>
        <w:t xml:space="preserve">На изучение  </w:t>
      </w:r>
      <w:r w:rsidR="00B10F59" w:rsidRPr="00942196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образовательной области «</w:t>
      </w:r>
      <w:r w:rsidR="00727DCC" w:rsidRPr="00942196">
        <w:rPr>
          <w:sz w:val="24"/>
          <w:szCs w:val="24"/>
        </w:rPr>
        <w:t>Речевое развитие</w:t>
      </w:r>
      <w:r w:rsidRPr="00942196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»</w:t>
      </w:r>
      <w:r w:rsidRPr="00942196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</w:t>
      </w:r>
      <w:r w:rsidRPr="00942196">
        <w:rPr>
          <w:sz w:val="24"/>
          <w:szCs w:val="24"/>
        </w:rPr>
        <w:t>в подгото</w:t>
      </w:r>
      <w:r w:rsidR="004936E6">
        <w:rPr>
          <w:sz w:val="24"/>
          <w:szCs w:val="24"/>
        </w:rPr>
        <w:t>вительном классе отводится -  17 часов</w:t>
      </w:r>
    </w:p>
    <w:p w:rsidR="00181439" w:rsidRPr="00942196" w:rsidRDefault="00181439" w:rsidP="00181439">
      <w:pPr>
        <w:pStyle w:val="111"/>
        <w:shd w:val="clear" w:color="auto" w:fill="auto"/>
        <w:spacing w:before="0" w:after="540"/>
        <w:ind w:right="20"/>
        <w:jc w:val="left"/>
        <w:rPr>
          <w:sz w:val="24"/>
          <w:szCs w:val="24"/>
        </w:rPr>
      </w:pPr>
      <w:r w:rsidRPr="00942196">
        <w:rPr>
          <w:rStyle w:val="6MSReferenceSansSerif"/>
          <w:rFonts w:ascii="Times New Roman" w:hAnsi="Times New Roman" w:cs="Times New Roman"/>
          <w:sz w:val="24"/>
          <w:szCs w:val="24"/>
        </w:rPr>
        <w:t xml:space="preserve"> </w:t>
      </w:r>
      <w:r w:rsidRPr="00942196">
        <w:rPr>
          <w:b/>
          <w:sz w:val="24"/>
          <w:szCs w:val="24"/>
        </w:rPr>
        <w:t>Планируемые результаты</w:t>
      </w:r>
    </w:p>
    <w:p w:rsidR="00A474E5" w:rsidRPr="00942196" w:rsidRDefault="00181439" w:rsidP="00A474E5">
      <w:pPr>
        <w:pStyle w:val="111"/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942196">
        <w:rPr>
          <w:b/>
          <w:sz w:val="24"/>
          <w:szCs w:val="24"/>
        </w:rPr>
        <w:t>Личностные результаты</w:t>
      </w:r>
    </w:p>
    <w:p w:rsidR="00A474E5" w:rsidRPr="00942196" w:rsidRDefault="00A474E5" w:rsidP="00A474E5">
      <w:pPr>
        <w:pStyle w:val="111"/>
        <w:numPr>
          <w:ilvl w:val="0"/>
          <w:numId w:val="4"/>
        </w:numPr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942196">
        <w:rPr>
          <w:sz w:val="24"/>
          <w:szCs w:val="24"/>
          <w:lang w:eastAsia="ru-RU"/>
        </w:rPr>
        <w:t>п</w:t>
      </w:r>
      <w:r w:rsidRPr="00942196">
        <w:rPr>
          <w:rFonts w:eastAsia="Times New Roman"/>
          <w:sz w:val="24"/>
          <w:szCs w:val="24"/>
          <w:lang w:eastAsia="ru-RU"/>
        </w:rPr>
        <w:t>родолжать развивать интерес детей к художественной и познавательной литературе</w:t>
      </w:r>
    </w:p>
    <w:p w:rsidR="00A474E5" w:rsidRPr="00942196" w:rsidRDefault="00A474E5" w:rsidP="00CA3B9C">
      <w:pPr>
        <w:pStyle w:val="a3"/>
        <w:numPr>
          <w:ilvl w:val="0"/>
          <w:numId w:val="4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42196">
        <w:rPr>
          <w:rFonts w:ascii="Times New Roman" w:hAnsi="Times New Roman" w:cs="Times New Roman"/>
          <w:sz w:val="24"/>
          <w:szCs w:val="24"/>
          <w:lang w:eastAsia="ru-RU"/>
        </w:rPr>
        <w:t xml:space="preserve">учить внимательно и заинтересованно слушать сказки, рассказы, стихотворения; запоминать </w:t>
      </w:r>
      <w:r w:rsidR="00EF61D0" w:rsidRPr="00942196">
        <w:rPr>
          <w:rFonts w:ascii="Times New Roman" w:hAnsi="Times New Roman" w:cs="Times New Roman"/>
          <w:sz w:val="24"/>
          <w:szCs w:val="24"/>
          <w:lang w:eastAsia="ru-RU"/>
        </w:rPr>
        <w:t>считалки, скороговорки, загадки</w:t>
      </w:r>
    </w:p>
    <w:p w:rsidR="00EF61D0" w:rsidRPr="00942196" w:rsidRDefault="00EF61D0" w:rsidP="00CA3B9C">
      <w:pPr>
        <w:pStyle w:val="a3"/>
        <w:numPr>
          <w:ilvl w:val="0"/>
          <w:numId w:val="4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4219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>рививать интерес к чтению больших произве</w:t>
      </w:r>
      <w:r w:rsidRPr="00942196">
        <w:rPr>
          <w:rFonts w:ascii="Times New Roman" w:hAnsi="Times New Roman" w:cs="Times New Roman"/>
          <w:sz w:val="24"/>
          <w:szCs w:val="24"/>
          <w:lang w:eastAsia="ru-RU"/>
        </w:rPr>
        <w:t xml:space="preserve">дений </w:t>
      </w:r>
    </w:p>
    <w:p w:rsidR="00EF61D0" w:rsidRPr="00942196" w:rsidRDefault="00EF61D0" w:rsidP="00CA3B9C">
      <w:pPr>
        <w:pStyle w:val="a3"/>
        <w:numPr>
          <w:ilvl w:val="0"/>
          <w:numId w:val="4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4219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>пособствовать формированию эмоционального отношен</w:t>
      </w:r>
      <w:r w:rsidRPr="00942196">
        <w:rPr>
          <w:rFonts w:ascii="Times New Roman" w:hAnsi="Times New Roman" w:cs="Times New Roman"/>
          <w:sz w:val="24"/>
          <w:szCs w:val="24"/>
          <w:lang w:eastAsia="ru-RU"/>
        </w:rPr>
        <w:t>ия к литературным произведениям</w:t>
      </w:r>
    </w:p>
    <w:p w:rsidR="008A6393" w:rsidRPr="00942196" w:rsidRDefault="008A6393" w:rsidP="00CA3B9C">
      <w:pPr>
        <w:pStyle w:val="111"/>
        <w:shd w:val="clear" w:color="auto" w:fill="FFFFFF" w:themeFill="background1"/>
        <w:spacing w:before="0" w:after="240"/>
        <w:ind w:left="720" w:right="20"/>
        <w:rPr>
          <w:b/>
          <w:sz w:val="24"/>
          <w:szCs w:val="24"/>
        </w:rPr>
      </w:pPr>
      <w:r w:rsidRPr="00942196">
        <w:rPr>
          <w:b/>
          <w:sz w:val="24"/>
          <w:szCs w:val="24"/>
        </w:rPr>
        <w:t>Предметные результаты</w:t>
      </w:r>
    </w:p>
    <w:p w:rsidR="008A6393" w:rsidRPr="00942196" w:rsidRDefault="008A6393" w:rsidP="00CA3B9C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4219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>обуждать рассказывать о своем восприятии конкретного п</w:t>
      </w:r>
      <w:r w:rsidRPr="00942196">
        <w:rPr>
          <w:rFonts w:ascii="Times New Roman" w:hAnsi="Times New Roman" w:cs="Times New Roman"/>
          <w:sz w:val="24"/>
          <w:szCs w:val="24"/>
          <w:lang w:eastAsia="ru-RU"/>
        </w:rPr>
        <w:t>оступка литературного персонажа</w:t>
      </w:r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6F16" w:rsidRPr="00942196" w:rsidRDefault="00846F16" w:rsidP="00CA3B9C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219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>омогать</w:t>
      </w:r>
      <w:r w:rsidRPr="00942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 xml:space="preserve"> детям</w:t>
      </w:r>
      <w:proofErr w:type="gramEnd"/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 xml:space="preserve"> понять скрытые мотивы поведения героев произведения</w:t>
      </w:r>
    </w:p>
    <w:p w:rsidR="0057295D" w:rsidRPr="00942196" w:rsidRDefault="00846F16" w:rsidP="00CA3B9C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4219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474E5" w:rsidRPr="00942196">
        <w:rPr>
          <w:rFonts w:ascii="Times New Roman" w:hAnsi="Times New Roman" w:cs="Times New Roman"/>
          <w:sz w:val="24"/>
          <w:szCs w:val="24"/>
          <w:lang w:eastAsia="ru-RU"/>
        </w:rPr>
        <w:t>оспитывать чуткость к художественному слову</w:t>
      </w:r>
    </w:p>
    <w:p w:rsidR="000A2F69" w:rsidRPr="00942196" w:rsidRDefault="00A474E5" w:rsidP="00CA3B9C">
      <w:pPr>
        <w:pStyle w:val="111"/>
        <w:numPr>
          <w:ilvl w:val="0"/>
          <w:numId w:val="5"/>
        </w:numPr>
        <w:shd w:val="clear" w:color="auto" w:fill="FFFFFF" w:themeFill="background1"/>
        <w:spacing w:before="0" w:after="240"/>
        <w:ind w:right="20"/>
        <w:rPr>
          <w:rFonts w:eastAsia="Times New Roman"/>
          <w:sz w:val="24"/>
          <w:szCs w:val="24"/>
          <w:lang w:eastAsia="ru-RU"/>
        </w:rPr>
      </w:pPr>
      <w:r w:rsidRPr="00942196">
        <w:rPr>
          <w:rFonts w:eastAsia="Times New Roman"/>
          <w:sz w:val="24"/>
          <w:szCs w:val="24"/>
          <w:lang w:eastAsia="ru-RU"/>
        </w:rPr>
        <w:t>участвовать в чтении текста по ролям, в инсценировках</w:t>
      </w:r>
    </w:p>
    <w:p w:rsidR="000A2F69" w:rsidRPr="00942196" w:rsidRDefault="000A2F69" w:rsidP="00CA3B9C">
      <w:pPr>
        <w:pStyle w:val="111"/>
        <w:numPr>
          <w:ilvl w:val="0"/>
          <w:numId w:val="5"/>
        </w:numPr>
        <w:shd w:val="clear" w:color="auto" w:fill="FFFFFF" w:themeFill="background1"/>
        <w:spacing w:before="0" w:after="240"/>
        <w:ind w:right="20"/>
        <w:rPr>
          <w:rFonts w:eastAsia="Times New Roman"/>
          <w:sz w:val="24"/>
          <w:szCs w:val="24"/>
          <w:lang w:eastAsia="ru-RU"/>
        </w:rPr>
      </w:pPr>
      <w:r w:rsidRPr="00942196">
        <w:rPr>
          <w:rFonts w:eastAsia="Times New Roman"/>
          <w:sz w:val="24"/>
          <w:szCs w:val="24"/>
          <w:lang w:eastAsia="ru-RU"/>
        </w:rPr>
        <w:t>продолжать знакомить с книгами</w:t>
      </w:r>
    </w:p>
    <w:p w:rsidR="00181439" w:rsidRPr="00942196" w:rsidRDefault="00181439" w:rsidP="00CA3B9C">
      <w:pPr>
        <w:pStyle w:val="111"/>
        <w:shd w:val="clear" w:color="auto" w:fill="FFFFFF" w:themeFill="background1"/>
        <w:spacing w:before="0"/>
        <w:ind w:right="20"/>
        <w:rPr>
          <w:b/>
          <w:bCs/>
          <w:sz w:val="24"/>
          <w:szCs w:val="24"/>
        </w:rPr>
      </w:pPr>
      <w:r w:rsidRPr="00942196">
        <w:rPr>
          <w:b/>
          <w:bCs/>
          <w:sz w:val="24"/>
          <w:szCs w:val="24"/>
        </w:rPr>
        <w:t xml:space="preserve"> Тематическое планирование</w:t>
      </w:r>
      <w:r w:rsidR="00A33F6E">
        <w:rPr>
          <w:b/>
          <w:bCs/>
          <w:sz w:val="24"/>
          <w:szCs w:val="24"/>
        </w:rPr>
        <w:t xml:space="preserve"> – 17 часов</w:t>
      </w:r>
    </w:p>
    <w:p w:rsidR="00181439" w:rsidRPr="00942196" w:rsidRDefault="00181439" w:rsidP="00181439">
      <w:r w:rsidRPr="00942196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      </w:t>
      </w:r>
    </w:p>
    <w:p w:rsidR="00BD7371" w:rsidRPr="00942196" w:rsidRDefault="00BD7371" w:rsidP="00BD7371">
      <w:pPr>
        <w:rPr>
          <w:color w:val="0D0D0D" w:themeColor="text1" w:themeTint="F2"/>
          <w:lang w:eastAsia="ru-RU"/>
        </w:rPr>
      </w:pPr>
      <w:r w:rsidRPr="00942196">
        <w:rPr>
          <w:color w:val="0D0D0D" w:themeColor="text1" w:themeTint="F2"/>
          <w:lang w:eastAsia="ru-RU"/>
        </w:rPr>
        <w:t>Русская народная сказка «Лисичка сестричка и Волк»</w:t>
      </w:r>
      <w:r w:rsidR="00033754">
        <w:rPr>
          <w:color w:val="0D0D0D" w:themeColor="text1" w:themeTint="F2"/>
          <w:lang w:eastAsia="ru-RU"/>
        </w:rPr>
        <w:t xml:space="preserve"> (1</w:t>
      </w:r>
      <w:r w:rsidR="009B2170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BD7371" w:rsidP="00181439">
      <w:r w:rsidRPr="00942196">
        <w:rPr>
          <w:color w:val="0D0D0D" w:themeColor="text1" w:themeTint="F2"/>
          <w:lang w:eastAsia="ru-RU"/>
        </w:rPr>
        <w:t>Чтение и пересказ нанайской сказки «</w:t>
      </w:r>
      <w:proofErr w:type="spellStart"/>
      <w:r w:rsidRPr="00942196">
        <w:rPr>
          <w:color w:val="0D0D0D" w:themeColor="text1" w:themeTint="F2"/>
          <w:lang w:eastAsia="ru-RU"/>
        </w:rPr>
        <w:t>Айога</w:t>
      </w:r>
      <w:proofErr w:type="spellEnd"/>
      <w:r w:rsidRPr="00942196">
        <w:rPr>
          <w:color w:val="0D0D0D" w:themeColor="text1" w:themeTint="F2"/>
          <w:lang w:eastAsia="ru-RU"/>
        </w:rPr>
        <w:t>»</w:t>
      </w:r>
      <w:r w:rsidR="00033754">
        <w:rPr>
          <w:color w:val="0D0D0D" w:themeColor="text1" w:themeTint="F2"/>
          <w:lang w:eastAsia="ru-RU"/>
        </w:rPr>
        <w:t xml:space="preserve"> (1</w:t>
      </w:r>
      <w:r w:rsidR="009B2170" w:rsidRPr="00942196">
        <w:rPr>
          <w:color w:val="0D0D0D" w:themeColor="text1" w:themeTint="F2"/>
          <w:lang w:eastAsia="ru-RU"/>
        </w:rPr>
        <w:t>ч)</w:t>
      </w:r>
    </w:p>
    <w:p w:rsidR="00BD7371" w:rsidRPr="00942196" w:rsidRDefault="00BD7371" w:rsidP="00BD7371">
      <w:pPr>
        <w:rPr>
          <w:color w:val="0D0D0D" w:themeColor="text1" w:themeTint="F2"/>
          <w:lang w:eastAsia="ru-RU"/>
        </w:rPr>
      </w:pPr>
      <w:r w:rsidRPr="00942196">
        <w:rPr>
          <w:color w:val="0D0D0D" w:themeColor="text1" w:themeTint="F2"/>
          <w:lang w:eastAsia="ru-RU"/>
        </w:rPr>
        <w:t>Знакомство былина «Илья Муромец и Соловей -разбойник»</w:t>
      </w:r>
      <w:r w:rsidR="00033754">
        <w:rPr>
          <w:color w:val="0D0D0D" w:themeColor="text1" w:themeTint="F2"/>
          <w:lang w:eastAsia="ru-RU"/>
        </w:rPr>
        <w:t xml:space="preserve"> (1</w:t>
      </w:r>
      <w:r w:rsidR="009B2170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AC1181" w:rsidP="00181439">
      <w:r w:rsidRPr="00942196">
        <w:rPr>
          <w:color w:val="0D0D0D" w:themeColor="text1" w:themeTint="F2"/>
          <w:lang w:eastAsia="ru-RU"/>
        </w:rPr>
        <w:t xml:space="preserve">Рассказ </w:t>
      </w:r>
      <w:r w:rsidR="00033754">
        <w:rPr>
          <w:color w:val="0D0D0D" w:themeColor="text1" w:themeTint="F2"/>
          <w:lang w:eastAsia="ru-RU"/>
        </w:rPr>
        <w:t>К. Ушинского «Четыре желания» (1</w:t>
      </w:r>
      <w:r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AC1181" w:rsidP="00181439">
      <w:r w:rsidRPr="00942196">
        <w:rPr>
          <w:color w:val="0D0D0D" w:themeColor="text1" w:themeTint="F2"/>
          <w:lang w:eastAsia="ru-RU"/>
        </w:rPr>
        <w:t>Чтение сказки  «Журавль и цапля»</w:t>
      </w:r>
      <w:r w:rsidR="00033754">
        <w:rPr>
          <w:color w:val="0D0D0D" w:themeColor="text1" w:themeTint="F2"/>
          <w:lang w:eastAsia="ru-RU"/>
        </w:rPr>
        <w:t xml:space="preserve"> (1</w:t>
      </w:r>
      <w:r w:rsidR="00C401EF" w:rsidRPr="00942196">
        <w:rPr>
          <w:color w:val="0D0D0D" w:themeColor="text1" w:themeTint="F2"/>
          <w:lang w:eastAsia="ru-RU"/>
        </w:rPr>
        <w:t>ч</w:t>
      </w:r>
      <w:r w:rsidR="00402E52" w:rsidRPr="00942196">
        <w:rPr>
          <w:color w:val="0D0D0D" w:themeColor="text1" w:themeTint="F2"/>
          <w:lang w:eastAsia="ru-RU"/>
        </w:rPr>
        <w:t>)</w:t>
      </w:r>
    </w:p>
    <w:p w:rsidR="00181439" w:rsidRPr="00942196" w:rsidRDefault="00AC1181" w:rsidP="00181439">
      <w:r w:rsidRPr="00942196">
        <w:rPr>
          <w:color w:val="0D0D0D" w:themeColor="text1" w:themeTint="F2"/>
          <w:lang w:eastAsia="ru-RU"/>
        </w:rPr>
        <w:t>Чтение рассказа К.Г.Паустовского «Теплый хлеб»</w:t>
      </w:r>
      <w:r w:rsidR="00033754">
        <w:rPr>
          <w:color w:val="0D0D0D" w:themeColor="text1" w:themeTint="F2"/>
          <w:lang w:eastAsia="ru-RU"/>
        </w:rPr>
        <w:t xml:space="preserve"> (1</w:t>
      </w:r>
      <w:r w:rsidR="00C401EF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7442AA" w:rsidP="00181439">
      <w:r w:rsidRPr="00942196">
        <w:rPr>
          <w:color w:val="0D0D0D" w:themeColor="text1" w:themeTint="F2"/>
          <w:lang w:eastAsia="ru-RU"/>
        </w:rPr>
        <w:t>Чте</w:t>
      </w:r>
      <w:r w:rsidR="00033754">
        <w:rPr>
          <w:color w:val="0D0D0D" w:themeColor="text1" w:themeTint="F2"/>
          <w:lang w:eastAsia="ru-RU"/>
        </w:rPr>
        <w:t>ние рассказа А.Куприна «Слон» (1</w:t>
      </w:r>
      <w:r w:rsidRPr="00942196">
        <w:rPr>
          <w:color w:val="0D0D0D" w:themeColor="text1" w:themeTint="F2"/>
          <w:lang w:eastAsia="ru-RU"/>
        </w:rPr>
        <w:t>ч)</w:t>
      </w:r>
    </w:p>
    <w:p w:rsidR="00E91772" w:rsidRPr="00942196" w:rsidRDefault="00033754" w:rsidP="00181439">
      <w:pPr>
        <w:suppressAutoHyphens w:val="0"/>
        <w:rPr>
          <w:color w:val="0D0D0D" w:themeColor="text1" w:themeTint="F2"/>
          <w:lang w:eastAsia="ru-RU"/>
        </w:rPr>
      </w:pPr>
      <w:r>
        <w:rPr>
          <w:color w:val="0D0D0D" w:themeColor="text1" w:themeTint="F2"/>
          <w:lang w:eastAsia="ru-RU"/>
        </w:rPr>
        <w:t>Учимся пересказывать. (1</w:t>
      </w:r>
      <w:r w:rsidR="00E91772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7442AA" w:rsidP="00181439">
      <w:pPr>
        <w:suppressAutoHyphens w:val="0"/>
      </w:pPr>
      <w:r w:rsidRPr="00942196">
        <w:rPr>
          <w:color w:val="0D0D0D" w:themeColor="text1" w:themeTint="F2"/>
          <w:lang w:eastAsia="ru-RU"/>
        </w:rPr>
        <w:t>Чтение сказки «Правда и кривда»</w:t>
      </w:r>
      <w:r w:rsidR="00033754">
        <w:rPr>
          <w:color w:val="0D0D0D" w:themeColor="text1" w:themeTint="F2"/>
          <w:lang w:eastAsia="ru-RU"/>
        </w:rPr>
        <w:t xml:space="preserve"> (1</w:t>
      </w:r>
      <w:r w:rsidR="00C401EF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7442AA" w:rsidP="00181439">
      <w:pPr>
        <w:suppressAutoHyphens w:val="0"/>
      </w:pPr>
      <w:r w:rsidRPr="00942196">
        <w:rPr>
          <w:color w:val="0D0D0D" w:themeColor="text1" w:themeTint="F2"/>
          <w:lang w:eastAsia="ru-RU"/>
        </w:rPr>
        <w:t>Заучивание стихотворения «Про зайца»</w:t>
      </w:r>
      <w:r w:rsidR="00C401EF" w:rsidRPr="00942196">
        <w:rPr>
          <w:color w:val="0D0D0D" w:themeColor="text1" w:themeTint="F2"/>
          <w:lang w:eastAsia="ru-RU"/>
        </w:rPr>
        <w:t xml:space="preserve"> (1ч)</w:t>
      </w:r>
    </w:p>
    <w:p w:rsidR="00181439" w:rsidRPr="00942196" w:rsidRDefault="00EF53EB" w:rsidP="00181439">
      <w:pPr>
        <w:suppressAutoHyphens w:val="0"/>
      </w:pPr>
      <w:r w:rsidRPr="00942196">
        <w:rPr>
          <w:color w:val="0D0D0D" w:themeColor="text1" w:themeTint="F2"/>
          <w:lang w:eastAsia="ru-RU"/>
        </w:rPr>
        <w:t>«Купание медвежат» В. Бианки</w:t>
      </w:r>
      <w:r w:rsidR="00250EC8" w:rsidRPr="00942196">
        <w:rPr>
          <w:color w:val="0D0D0D" w:themeColor="text1" w:themeTint="F2"/>
          <w:lang w:eastAsia="ru-RU"/>
        </w:rPr>
        <w:t xml:space="preserve"> (2</w:t>
      </w:r>
      <w:r w:rsidR="00C401EF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EF53EB" w:rsidP="00181439">
      <w:pPr>
        <w:suppressAutoHyphens w:val="0"/>
      </w:pPr>
      <w:r w:rsidRPr="00942196">
        <w:rPr>
          <w:color w:val="0D0D0D" w:themeColor="text1" w:themeTint="F2"/>
          <w:lang w:eastAsia="ru-RU"/>
        </w:rPr>
        <w:t>Чтение сказки «Палочка-выручалочка»</w:t>
      </w:r>
      <w:r w:rsidR="006558E7" w:rsidRPr="00942196">
        <w:rPr>
          <w:color w:val="0D0D0D" w:themeColor="text1" w:themeTint="F2"/>
          <w:lang w:eastAsia="ru-RU"/>
        </w:rPr>
        <w:t xml:space="preserve"> </w:t>
      </w:r>
      <w:r w:rsidRPr="00942196">
        <w:rPr>
          <w:color w:val="0D0D0D" w:themeColor="text1" w:themeTint="F2"/>
          <w:lang w:eastAsia="ru-RU"/>
        </w:rPr>
        <w:t>В.</w:t>
      </w:r>
      <w:r w:rsidR="006558E7" w:rsidRPr="00942196">
        <w:rPr>
          <w:color w:val="0D0D0D" w:themeColor="text1" w:themeTint="F2"/>
          <w:lang w:eastAsia="ru-RU"/>
        </w:rPr>
        <w:t xml:space="preserve"> </w:t>
      </w:r>
      <w:proofErr w:type="spellStart"/>
      <w:r w:rsidRPr="00942196">
        <w:rPr>
          <w:color w:val="0D0D0D" w:themeColor="text1" w:themeTint="F2"/>
          <w:lang w:eastAsia="ru-RU"/>
        </w:rPr>
        <w:t>Сутеев</w:t>
      </w:r>
      <w:proofErr w:type="spellEnd"/>
      <w:r w:rsidR="001B79A6">
        <w:rPr>
          <w:color w:val="0D0D0D" w:themeColor="text1" w:themeTint="F2"/>
          <w:lang w:eastAsia="ru-RU"/>
        </w:rPr>
        <w:t xml:space="preserve"> (1</w:t>
      </w:r>
      <w:r w:rsidR="00C401EF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EF53EB" w:rsidP="00DC110D">
      <w:pPr>
        <w:rPr>
          <w:color w:val="0D0D0D" w:themeColor="text1" w:themeTint="F2"/>
          <w:lang w:eastAsia="ru-RU"/>
        </w:rPr>
      </w:pPr>
      <w:r w:rsidRPr="00942196">
        <w:rPr>
          <w:color w:val="0D0D0D" w:themeColor="text1" w:themeTint="F2"/>
          <w:lang w:eastAsia="ru-RU"/>
        </w:rPr>
        <w:t>Русская народная сказка «Лиса и козел»</w:t>
      </w:r>
      <w:r w:rsidR="00DC110D" w:rsidRPr="00942196">
        <w:rPr>
          <w:color w:val="0D0D0D" w:themeColor="text1" w:themeTint="F2"/>
          <w:lang w:eastAsia="ru-RU"/>
        </w:rPr>
        <w:t xml:space="preserve"> </w:t>
      </w:r>
      <w:r w:rsidRPr="00942196">
        <w:rPr>
          <w:color w:val="0D0D0D" w:themeColor="text1" w:themeTint="F2"/>
          <w:lang w:eastAsia="ru-RU"/>
        </w:rPr>
        <w:t>К.Ушинского</w:t>
      </w:r>
      <w:r w:rsidR="001B79A6">
        <w:rPr>
          <w:color w:val="0D0D0D" w:themeColor="text1" w:themeTint="F2"/>
          <w:lang w:eastAsia="ru-RU"/>
        </w:rPr>
        <w:t xml:space="preserve"> (1</w:t>
      </w:r>
      <w:r w:rsidR="00C401EF" w:rsidRPr="00942196">
        <w:rPr>
          <w:color w:val="0D0D0D" w:themeColor="text1" w:themeTint="F2"/>
          <w:lang w:eastAsia="ru-RU"/>
        </w:rPr>
        <w:t>ч)</w:t>
      </w:r>
    </w:p>
    <w:p w:rsidR="00DC110D" w:rsidRPr="00942196" w:rsidRDefault="00DC110D" w:rsidP="00DC110D">
      <w:pPr>
        <w:rPr>
          <w:color w:val="0D0D0D" w:themeColor="text1" w:themeTint="F2"/>
          <w:lang w:eastAsia="ru-RU"/>
        </w:rPr>
      </w:pPr>
      <w:r w:rsidRPr="00942196">
        <w:rPr>
          <w:color w:val="0D0D0D" w:themeColor="text1" w:themeTint="F2"/>
          <w:lang w:eastAsia="ru-RU"/>
        </w:rPr>
        <w:lastRenderedPageBreak/>
        <w:t>Чтение рассказа  «Синичкин календарь»</w:t>
      </w:r>
      <w:r w:rsidR="00520D77">
        <w:rPr>
          <w:color w:val="0D0D0D" w:themeColor="text1" w:themeTint="F2"/>
          <w:lang w:eastAsia="ru-RU"/>
        </w:rPr>
        <w:t xml:space="preserve"> (1</w:t>
      </w:r>
      <w:r w:rsidR="00C401EF" w:rsidRPr="00942196">
        <w:rPr>
          <w:color w:val="0D0D0D" w:themeColor="text1" w:themeTint="F2"/>
          <w:lang w:eastAsia="ru-RU"/>
        </w:rPr>
        <w:t>ч)</w:t>
      </w:r>
    </w:p>
    <w:p w:rsidR="00181439" w:rsidRPr="00942196" w:rsidRDefault="00DC110D" w:rsidP="00181439">
      <w:pPr>
        <w:suppressAutoHyphens w:val="0"/>
      </w:pPr>
      <w:r w:rsidRPr="00942196">
        <w:rPr>
          <w:color w:val="000000" w:themeColor="text1"/>
          <w:lang w:eastAsia="ru-RU"/>
        </w:rPr>
        <w:t>Чтение сказки В.Осеевой «Сороки</w:t>
      </w:r>
      <w:r w:rsidR="008E0D2F" w:rsidRPr="00942196">
        <w:rPr>
          <w:color w:val="000000" w:themeColor="text1"/>
          <w:lang w:eastAsia="ru-RU"/>
        </w:rPr>
        <w:t xml:space="preserve"> (1</w:t>
      </w:r>
      <w:r w:rsidR="00C401EF" w:rsidRPr="00942196">
        <w:rPr>
          <w:color w:val="000000" w:themeColor="text1"/>
          <w:lang w:eastAsia="ru-RU"/>
        </w:rPr>
        <w:t>ч)</w:t>
      </w:r>
    </w:p>
    <w:p w:rsidR="00181439" w:rsidRPr="00942196" w:rsidRDefault="002D573A" w:rsidP="00181439">
      <w:pPr>
        <w:suppressAutoHyphens w:val="0"/>
        <w:rPr>
          <w:b/>
        </w:rPr>
      </w:pPr>
      <w:r w:rsidRPr="00942196">
        <w:rPr>
          <w:b/>
        </w:rPr>
        <w:t>Содержание области</w:t>
      </w:r>
    </w:p>
    <w:p w:rsidR="002D573A" w:rsidRPr="00942196" w:rsidRDefault="002D573A" w:rsidP="00181439">
      <w:pPr>
        <w:suppressAutoHyphens w:val="0"/>
        <w:rPr>
          <w:b/>
        </w:rPr>
      </w:pPr>
    </w:p>
    <w:p w:rsidR="002D573A" w:rsidRPr="00942196" w:rsidRDefault="002D573A" w:rsidP="002D573A">
      <w:r w:rsidRPr="00942196">
        <w:t>«Речевое развитие включает владение речью как средством общения и культуры; обогащение активного словаря</w:t>
      </w:r>
      <w:r w:rsidR="002624A5" w:rsidRPr="00942196">
        <w:t>; развитие связной, граммати</w:t>
      </w:r>
      <w:r w:rsidRPr="00942196">
        <w:t>чески правильной диалогической и моноло</w:t>
      </w:r>
      <w:r w:rsidR="002624A5" w:rsidRPr="00942196">
        <w:t>гической речи; развитие речево</w:t>
      </w:r>
      <w:r w:rsidRPr="00942196">
        <w:t>го творчества; развитие звуковой и инт</w:t>
      </w:r>
      <w:r w:rsidR="002624A5" w:rsidRPr="00942196">
        <w:t>онационной культуры речи, фонема-</w:t>
      </w:r>
      <w:r w:rsidRPr="00942196">
        <w:t xml:space="preserve"> </w:t>
      </w:r>
      <w:proofErr w:type="spellStart"/>
      <w:r w:rsidRPr="00942196">
        <w:t>тического</w:t>
      </w:r>
      <w:proofErr w:type="spellEnd"/>
      <w:r w:rsidRPr="00942196">
        <w:t xml:space="preserve"> слуха; знакомство с книжной культурой, детской литературой, понимание на слух текстов различных жа</w:t>
      </w:r>
      <w:r w:rsidR="002624A5" w:rsidRPr="00942196">
        <w:t xml:space="preserve">нров детской литературы; </w:t>
      </w:r>
      <w:proofErr w:type="spellStart"/>
      <w:r w:rsidR="002624A5" w:rsidRPr="00942196">
        <w:t>форми-р</w:t>
      </w:r>
      <w:r w:rsidRPr="00942196">
        <w:t>ование</w:t>
      </w:r>
      <w:proofErr w:type="spellEnd"/>
      <w:r w:rsidRPr="00942196">
        <w:t xml:space="preserve"> звуковой аналитико-синтетической активности как предпосылки обучения гр</w:t>
      </w:r>
      <w:r w:rsidR="006E6FA1" w:rsidRPr="00942196">
        <w:t xml:space="preserve">амоте». </w:t>
      </w:r>
      <w:r w:rsidRPr="00942196">
        <w:t xml:space="preserve">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</w:t>
      </w:r>
      <w:r w:rsidR="006E6FA1" w:rsidRPr="00942196">
        <w:t>монологической форм; формирова</w:t>
      </w:r>
      <w:r w:rsidRPr="00942196">
        <w:t>ние словаря, воспитание звуковой культуры речи. Практическое овладение воспитанниками нормами речи. Художественная литература. Воспитание интереса и любви к чтению; развитие литературной речи. Воспитание желания и умения слушать ху</w:t>
      </w:r>
      <w:r w:rsidR="008C0B19" w:rsidRPr="00942196">
        <w:t>дожественную литературу.</w:t>
      </w:r>
    </w:p>
    <w:p w:rsidR="002D573A" w:rsidRPr="00942196" w:rsidRDefault="002D573A" w:rsidP="002D573A">
      <w:r w:rsidRPr="00942196">
        <w:t>П</w:t>
      </w:r>
      <w:r w:rsidR="008C0B19" w:rsidRPr="00942196">
        <w:t>риучать детей — будущих школьни</w:t>
      </w:r>
      <w:r w:rsidRPr="00942196">
        <w:t>ков — проявлять инициативу с целью получения новых знаний. Совершенствовать речь как средство общения. Выяснять, что дети хотели бы увидеть своими глазами, о чем хотели бы узнать, в какие настольные и интелл</w:t>
      </w:r>
      <w:r w:rsidR="008C0B19" w:rsidRPr="00942196">
        <w:t>ектуальные игры хотели бы на</w:t>
      </w:r>
      <w:r w:rsidRPr="00942196">
        <w:t>учиться играть, какие мультфильмы готовы смотреть повторно и почему, какие рассказы (о чем) предпочитают слушать и т. п. Опираясь на опыт детей и учитывая</w:t>
      </w:r>
      <w:r w:rsidR="00D3159C" w:rsidRPr="00942196">
        <w:t xml:space="preserve"> их предпочтения, подбирать на</w:t>
      </w:r>
      <w:r w:rsidRPr="00942196">
        <w:t>глядные материалы для самостоятельно</w:t>
      </w:r>
      <w:r w:rsidR="00D3159C" w:rsidRPr="00942196">
        <w:t>го восприятия с последующим обсуждением с учителем</w:t>
      </w:r>
      <w:r w:rsidRPr="00942196">
        <w:t xml:space="preserve"> и сверстниками. Уточнять высказывания детей, п</w:t>
      </w:r>
      <w:r w:rsidR="00D3159C" w:rsidRPr="00942196">
        <w:t>омогать им более точно характе</w:t>
      </w:r>
      <w:r w:rsidRPr="00942196">
        <w:t xml:space="preserve">ризовать объект, ситуацию; учить </w:t>
      </w:r>
      <w:r w:rsidR="00D3159C" w:rsidRPr="00942196">
        <w:t>высказывать предположения и де</w:t>
      </w:r>
      <w:r w:rsidRPr="00942196">
        <w:t>лать простейшие выводы, излагать</w:t>
      </w:r>
      <w:r w:rsidR="00D3159C" w:rsidRPr="00942196">
        <w:t xml:space="preserve"> свои мысли понятно для окружа</w:t>
      </w:r>
      <w:r w:rsidRPr="00942196">
        <w:t>ющих. Продолжать формировать умение отстаивать свою точку зрения. Помогать осваивать формы речевого этикета. Продолжать содержательно, эмоционально рассказ</w:t>
      </w:r>
      <w:r w:rsidR="005B1F04" w:rsidRPr="00942196">
        <w:t>ывать детям об ин</w:t>
      </w:r>
      <w:r w:rsidRPr="00942196">
        <w:t>тересных фактах и событиях. Приучать детей к самостоятельности суждений. Формирование словаря. Продолжа</w:t>
      </w:r>
      <w:r w:rsidR="005B1F04" w:rsidRPr="00942196">
        <w:t>ть работу по обогащению бытово</w:t>
      </w:r>
      <w:r w:rsidRPr="00942196">
        <w:t>го, природоведческого, обществоведческого словаря детей. Побуждать детей интересоваться смыслом слова. Совершенствовать умение использовать разные части речи в точном соответствии с их значением и целью высказывания. Помогать детям осваивать выразительные средства языка. Звуковая культура речи. Совершенствовать умение различать на слух и в произношении все звуки родного языка. Отрабатывать дикцию: учить детей внятно и отчетливо произноси</w:t>
      </w:r>
      <w:r w:rsidR="005B1F04" w:rsidRPr="00942196">
        <w:t>ть слова и словосочетания с ес</w:t>
      </w:r>
      <w:r w:rsidRPr="00942196">
        <w:t>тественными интонациями. Совершенствовать фонематический слу</w:t>
      </w:r>
      <w:r w:rsidR="005B1F04" w:rsidRPr="00942196">
        <w:t>х: учить называть слова с опред</w:t>
      </w:r>
      <w:r w:rsidRPr="00942196">
        <w:t>еленным звуком, находить слова с этим звуком в п</w:t>
      </w:r>
      <w:r w:rsidR="005B1F04" w:rsidRPr="00942196">
        <w:t>редложении, опреде</w:t>
      </w:r>
      <w:r w:rsidRPr="00942196">
        <w:t>лять место звука в слове. Отрабатывать интонационную выразительность речи. Грамматический строй речи. Продол</w:t>
      </w:r>
      <w:r w:rsidR="00F37F7A" w:rsidRPr="00942196">
        <w:t>жать упражнять детей в согласо</w:t>
      </w:r>
      <w:r w:rsidRPr="00942196">
        <w:t xml:space="preserve">вании слов в предложении. Совершенствовать умение образовывать (по образцу) однокоренные слова, существительные с суффиксами, </w:t>
      </w:r>
      <w:r w:rsidR="00F37F7A" w:rsidRPr="00942196">
        <w:t>глаголы с приставками, прилага</w:t>
      </w:r>
      <w:r w:rsidRPr="00942196">
        <w:t>тельные в сравнительной и превосходной степени. Помогать правильно строить сло</w:t>
      </w:r>
      <w:r w:rsidR="00F37F7A" w:rsidRPr="00942196">
        <w:t>жноподчиненные предложения, ис</w:t>
      </w:r>
      <w:r w:rsidRPr="00942196">
        <w:t xml:space="preserve">пользовать языковые средства для соединения их частей (чтобы, когда, потому что, если, если бы и т. д.). Связная речь. Продолжать совершенствовать диалогическую и </w:t>
      </w:r>
      <w:proofErr w:type="gramStart"/>
      <w:r w:rsidRPr="00942196">
        <w:t>моно- логическую</w:t>
      </w:r>
      <w:proofErr w:type="gramEnd"/>
      <w:r w:rsidRPr="00942196">
        <w:t xml:space="preserve"> формы речи. Формировать умение вести диалог между воспитателем и ребенком, между детьми; учить быть доброжелател</w:t>
      </w:r>
      <w:r w:rsidR="00F37F7A" w:rsidRPr="00942196">
        <w:t>ьными и корректными собеседник</w:t>
      </w:r>
      <w:r w:rsidRPr="00942196">
        <w:t xml:space="preserve">ами, воспитывать культуру речевого общения. </w:t>
      </w:r>
    </w:p>
    <w:p w:rsidR="002D573A" w:rsidRPr="00942196" w:rsidRDefault="00F019A6" w:rsidP="002D573A">
      <w:r w:rsidRPr="00942196">
        <w:t xml:space="preserve"> С</w:t>
      </w:r>
      <w:r w:rsidR="002D573A" w:rsidRPr="00942196">
        <w:t>овершенствовать умение составлять</w:t>
      </w:r>
      <w:r w:rsidRPr="00942196">
        <w:t xml:space="preserve"> рассказы о предметах, о содер</w:t>
      </w:r>
      <w:r w:rsidR="002D573A" w:rsidRPr="00942196">
        <w:t xml:space="preserve">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умение сочинять короткие сказки на заданную тему. </w:t>
      </w:r>
      <w:r w:rsidR="002D573A" w:rsidRPr="00942196">
        <w:lastRenderedPageBreak/>
        <w:t>Подготовка к обучению грамоте. Дать представления о предложении (без грамматического определения). Упражнять в составлении предложен</w:t>
      </w:r>
      <w:r w:rsidR="00463FF0" w:rsidRPr="00942196">
        <w:t>ий, членении простых предложен</w:t>
      </w:r>
      <w:r w:rsidR="002D573A" w:rsidRPr="00942196">
        <w:t>ий (без союзов и предлогов) на слова с указанием их последовательности. Учить детей делить двусложные и трехсложные слова с открытыми слогами (</w:t>
      </w:r>
      <w:proofErr w:type="gramStart"/>
      <w:r w:rsidR="002D573A" w:rsidRPr="00942196">
        <w:t>на-</w:t>
      </w:r>
      <w:proofErr w:type="spellStart"/>
      <w:r w:rsidR="002D573A" w:rsidRPr="00942196">
        <w:t>ша</w:t>
      </w:r>
      <w:proofErr w:type="spellEnd"/>
      <w:proofErr w:type="gramEnd"/>
      <w:r w:rsidR="00463FF0" w:rsidRPr="00942196">
        <w:t>,</w:t>
      </w:r>
      <w:r w:rsidR="002D573A" w:rsidRPr="00942196">
        <w:t xml:space="preserve"> </w:t>
      </w:r>
      <w:proofErr w:type="spellStart"/>
      <w:r w:rsidR="002D573A" w:rsidRPr="00942196">
        <w:t>Ма-ша</w:t>
      </w:r>
      <w:proofErr w:type="spellEnd"/>
      <w:r w:rsidR="002D573A" w:rsidRPr="00942196">
        <w:t xml:space="preserve">, </w:t>
      </w:r>
      <w:proofErr w:type="spellStart"/>
      <w:r w:rsidR="002D573A" w:rsidRPr="00942196">
        <w:t>ма</w:t>
      </w:r>
      <w:proofErr w:type="spellEnd"/>
      <w:r w:rsidR="002D573A" w:rsidRPr="00942196">
        <w:t xml:space="preserve">-ли-на, </w:t>
      </w:r>
      <w:proofErr w:type="spellStart"/>
      <w:r w:rsidR="002D573A" w:rsidRPr="00942196">
        <w:t>бе</w:t>
      </w:r>
      <w:proofErr w:type="spellEnd"/>
      <w:r w:rsidR="002D573A" w:rsidRPr="00942196">
        <w:t>-ре-за) на части. Учить составлять слова из слогов (устно). Учить выделять последовательность звуков в простых словах.</w:t>
      </w:r>
    </w:p>
    <w:p w:rsidR="002D573A" w:rsidRPr="00942196" w:rsidRDefault="002D573A" w:rsidP="002D573A"/>
    <w:p w:rsidR="002D573A" w:rsidRPr="00942196" w:rsidRDefault="002D573A" w:rsidP="002D573A"/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</w:pPr>
    </w:p>
    <w:p w:rsidR="00181439" w:rsidRPr="00942196" w:rsidRDefault="00181439" w:rsidP="00181439">
      <w:pPr>
        <w:suppressAutoHyphens w:val="0"/>
        <w:sectPr w:rsidR="00181439" w:rsidRPr="00942196">
          <w:pgSz w:w="11906" w:h="16838"/>
          <w:pgMar w:top="1134" w:right="850" w:bottom="1134" w:left="1418" w:header="708" w:footer="708" w:gutter="0"/>
          <w:cols w:space="720"/>
        </w:sectPr>
      </w:pPr>
    </w:p>
    <w:p w:rsidR="00181439" w:rsidRPr="00942196" w:rsidRDefault="00D15606" w:rsidP="00181439">
      <w:pPr>
        <w:suppressAutoHyphens w:val="0"/>
        <w:rPr>
          <w:b/>
        </w:rPr>
      </w:pPr>
      <w:r w:rsidRPr="00942196">
        <w:rPr>
          <w:b/>
        </w:rPr>
        <w:lastRenderedPageBreak/>
        <w:t xml:space="preserve">           </w:t>
      </w:r>
      <w:r w:rsidR="00181439" w:rsidRPr="00942196">
        <w:rPr>
          <w:b/>
        </w:rPr>
        <w:t xml:space="preserve">  Календарно – т</w:t>
      </w:r>
      <w:r w:rsidR="002456F0" w:rsidRPr="00942196">
        <w:rPr>
          <w:b/>
        </w:rPr>
        <w:t xml:space="preserve">ематическое планирование </w:t>
      </w:r>
      <w:r w:rsidR="00B35B88" w:rsidRPr="00942196">
        <w:rPr>
          <w:rStyle w:val="4MSReferenceSansSerif"/>
          <w:rFonts w:ascii="Times New Roman" w:hAnsi="Times New Roman" w:cs="Times New Roman"/>
          <w:sz w:val="24"/>
          <w:szCs w:val="24"/>
        </w:rPr>
        <w:t>образовательная</w:t>
      </w:r>
      <w:r w:rsidRPr="00942196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област</w:t>
      </w:r>
      <w:r w:rsidR="00B35B88" w:rsidRPr="00942196">
        <w:rPr>
          <w:rStyle w:val="4MSReferenceSansSerif"/>
          <w:rFonts w:ascii="Times New Roman" w:hAnsi="Times New Roman" w:cs="Times New Roman"/>
          <w:sz w:val="24"/>
          <w:szCs w:val="24"/>
        </w:rPr>
        <w:t>ь</w:t>
      </w:r>
      <w:r w:rsidR="00B63C02" w:rsidRPr="00942196">
        <w:rPr>
          <w:b/>
        </w:rPr>
        <w:t xml:space="preserve"> </w:t>
      </w:r>
      <w:r w:rsidR="002456F0" w:rsidRPr="00942196">
        <w:rPr>
          <w:b/>
        </w:rPr>
        <w:t xml:space="preserve"> «</w:t>
      </w:r>
      <w:r w:rsidR="00E61F00">
        <w:rPr>
          <w:b/>
        </w:rPr>
        <w:t>Речевое развитие</w:t>
      </w:r>
      <w:r w:rsidR="00181439" w:rsidRPr="00942196">
        <w:rPr>
          <w:b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351"/>
        <w:gridCol w:w="578"/>
        <w:gridCol w:w="1632"/>
        <w:gridCol w:w="5157"/>
        <w:gridCol w:w="1832"/>
        <w:gridCol w:w="740"/>
        <w:gridCol w:w="740"/>
      </w:tblGrid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 xml:space="preserve">  №</w:t>
            </w:r>
          </w:p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 xml:space="preserve">п/п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 xml:space="preserve">  Тема     урока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 xml:space="preserve">   Характеристика        учебной </w:t>
            </w:r>
          </w:p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 xml:space="preserve">          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 xml:space="preserve">    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>Дата</w:t>
            </w:r>
          </w:p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>Дата</w:t>
            </w:r>
          </w:p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b/>
                <w:sz w:val="24"/>
                <w:szCs w:val="24"/>
              </w:rPr>
              <w:t>ф</w:t>
            </w: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A" w:rsidRPr="00942196" w:rsidRDefault="00F51ACA" w:rsidP="00F51ACA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Русская народная сказка «Лисичка сестричка и Волк»</w:t>
            </w:r>
          </w:p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F250B5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B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F51ACA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понимать образное содержание произведения, главную мысль русской народной сказки; совершенствовать умение связно передавать содержание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B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Картинки животных, загадки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77EE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Чтение и пересказ нанайской сказки «</w:t>
            </w:r>
            <w:proofErr w:type="spellStart"/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Айога</w:t>
            </w:r>
            <w:proofErr w:type="spellEnd"/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B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77EE3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Понимать образное содержание сказки, оценивать характеры персонажей; закреплять знания о жанровых особенностях литературных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A" w:rsidRPr="00942196" w:rsidRDefault="00F7558A" w:rsidP="00F7558A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Знакомство былина «Илья Муромец и Соловей -разбойник»</w:t>
            </w:r>
          </w:p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2C2ED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былины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F7558A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Знакомить с жанровыми особенностями литературных произведений; формировать представление о главной мысли былины.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2C2ED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мультфильм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4D30FE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Рассказ К. Ушинского «Четыре желания»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2C2ED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DA6AFE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продолжать пересказывать текст точно, последовательно, выразительно. Развивать связную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2C2ED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D42228" w:rsidP="00DA6AFE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Рассказ К.Ушинского «Четыре желания»</w:t>
            </w:r>
            <w:r w:rsidR="00DD06C0"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.Герои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2C2ED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D42228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продолжать пересказывать текст точно, последовательно, выразительно. Развивать связную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2C2ED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D42228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Чтение сказки  «Журавль и цапля»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2C2ED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5202A5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Учить слушать, развивать память и логическое мышление.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14CD1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33D71" w:rsidRPr="00942196" w:rsidRDefault="00933D71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5202A5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Чтение рассказа К.Г.Паустовского «Теплый хлеб»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14CD1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EE7000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слушать художественное произведение, оценивать поведение его героев, высказывать свое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14CD1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1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EE7000" w:rsidP="00EE7000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Чтение рассказа А.Куприна «Слон»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2011E4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14CD1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EE7000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слушать   художественное произведение, высказывать свое мнение; развивать словарный запас, внимание, память,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14CD1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Стихи, загадки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781915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Учимся пересказывать.</w:t>
            </w:r>
            <w:r w:rsidR="00917A08"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9C325A"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А.Куприна «Слон»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14CD1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9C325A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слушать   художественное произведение, высказывать свое мнение; развивать словарный запас, внимание, память,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21E11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Чтение сказки «Правда и кривда»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F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321E11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слушать художественное произведение, развивать внимание, память.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764C03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Заучивание стихотворения «Про зайца»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F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стиха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F0794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="00764C03"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азвивать память, мышление, речь, интерес к заучиванию стихотворению. Читать с выражением, четко и правильно проговаривая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93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F0794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Купание медвежат»               В. Бианки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520D04" w:rsidP="00674B9A">
            <w:pPr>
              <w:suppressAutoHyphens w:val="0"/>
              <w:rPr>
                <w:sz w:val="24"/>
                <w:szCs w:val="24"/>
              </w:rPr>
            </w:pPr>
            <w:r w:rsidRPr="00EC49DC">
              <w:rPr>
                <w:sz w:val="24"/>
                <w:szCs w:val="24"/>
              </w:rPr>
              <w:t>2</w:t>
            </w:r>
            <w:r w:rsidR="00181439" w:rsidRPr="00EC49DC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F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F0794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последовательно и выразительно передавать текст. Учить объяснять непонятные слова, активизировать слова. Развивать речь, память, мышление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B76C2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6D0562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Чтение сказки «Палочка-</w:t>
            </w:r>
            <w:proofErr w:type="spellStart"/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выручалочка»В.Сутеев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94219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F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8D5F63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Учить придумывать сказку на определенную тему, описывать внешний вид персонажей, их действий, переживания. Развивать речевые умения, мышление,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DB06BC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63" w:rsidRPr="00942196" w:rsidRDefault="008D5F63" w:rsidP="008D5F63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Русская народная сказка «Лиса и козел»</w:t>
            </w:r>
          </w:p>
          <w:p w:rsidR="00181439" w:rsidRPr="00942196" w:rsidRDefault="008D5F63" w:rsidP="008D5F63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К.Ушинского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A32F6D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8801BB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Подвести к пониманию нравственного смысла сказки. Учить оценивать поступки героев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DB06BC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4445A1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B" w:rsidRPr="00942196" w:rsidRDefault="008801BB" w:rsidP="008801BB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Чтение рассказа  «Синичкин календарь»</w:t>
            </w:r>
          </w:p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EC49DC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EC49DC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B76C2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B11505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D0D0D" w:themeColor="text1" w:themeTint="F2"/>
                <w:sz w:val="24"/>
                <w:szCs w:val="24"/>
                <w:lang w:eastAsia="ru-RU"/>
              </w:rPr>
              <w:t>Познакомить с произведением, учить определять характер персонажей; связно и точно пересказывать текст. Полно и точно отвечать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DB06BC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CB76C2" w:rsidRPr="0094219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E524A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color w:val="000000" w:themeColor="text1"/>
                <w:sz w:val="24"/>
                <w:szCs w:val="24"/>
                <w:lang w:eastAsia="ru-RU"/>
              </w:rPr>
              <w:t>Чтение сказки В.Осеевой «Сороки»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94219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B76C2" w:rsidP="00674B9A">
            <w:pPr>
              <w:suppressAutoHyphens w:val="0"/>
              <w:rPr>
                <w:sz w:val="24"/>
                <w:szCs w:val="24"/>
              </w:rPr>
            </w:pPr>
            <w:r w:rsidRPr="00942196">
              <w:rPr>
                <w:sz w:val="24"/>
                <w:szCs w:val="24"/>
              </w:rPr>
              <w:t>Текст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CE524A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942196">
              <w:rPr>
                <w:color w:val="000000" w:themeColor="text1"/>
                <w:sz w:val="24"/>
                <w:szCs w:val="24"/>
                <w:lang w:eastAsia="ru-RU"/>
              </w:rPr>
              <w:t>Учить слушать тексты, развивать внимание, память.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94219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</w:tbl>
    <w:p w:rsidR="00181439" w:rsidRPr="00942196" w:rsidRDefault="00181439" w:rsidP="00181439">
      <w:pPr>
        <w:suppressAutoHyphens w:val="0"/>
      </w:pPr>
    </w:p>
    <w:p w:rsidR="00181439" w:rsidRPr="00942196" w:rsidRDefault="00181439" w:rsidP="00181439"/>
    <w:p w:rsidR="00181439" w:rsidRPr="00942196" w:rsidRDefault="00181439" w:rsidP="00181439">
      <w:pPr>
        <w:suppressAutoHyphens w:val="0"/>
        <w:sectPr w:rsidR="00181439" w:rsidRPr="00942196" w:rsidSect="00181439">
          <w:pgSz w:w="16838" w:h="11906" w:orient="landscape"/>
          <w:pgMar w:top="1418" w:right="1134" w:bottom="850" w:left="1134" w:header="708" w:footer="708" w:gutter="0"/>
          <w:cols w:space="720"/>
          <w:docGrid w:linePitch="326"/>
        </w:sectPr>
      </w:pPr>
    </w:p>
    <w:p w:rsidR="0060651A" w:rsidRPr="00942196" w:rsidRDefault="002F0711" w:rsidP="007C7425"/>
    <w:sectPr w:rsidR="0060651A" w:rsidRPr="00942196" w:rsidSect="007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15D661EF"/>
    <w:multiLevelType w:val="hybridMultilevel"/>
    <w:tmpl w:val="2F124F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CDC"/>
    <w:multiLevelType w:val="hybridMultilevel"/>
    <w:tmpl w:val="8194766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B5C8D"/>
    <w:multiLevelType w:val="hybridMultilevel"/>
    <w:tmpl w:val="15DACE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14D5"/>
    <w:multiLevelType w:val="hybridMultilevel"/>
    <w:tmpl w:val="460A7E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439"/>
    <w:rsid w:val="00033754"/>
    <w:rsid w:val="00040776"/>
    <w:rsid w:val="00045293"/>
    <w:rsid w:val="000A2F69"/>
    <w:rsid w:val="000B36BB"/>
    <w:rsid w:val="000E2DBF"/>
    <w:rsid w:val="000F2FDD"/>
    <w:rsid w:val="00181439"/>
    <w:rsid w:val="001A2F25"/>
    <w:rsid w:val="001B14A4"/>
    <w:rsid w:val="001B79A6"/>
    <w:rsid w:val="001F5418"/>
    <w:rsid w:val="002011E4"/>
    <w:rsid w:val="002456F0"/>
    <w:rsid w:val="00245B1C"/>
    <w:rsid w:val="00250EC8"/>
    <w:rsid w:val="002624A5"/>
    <w:rsid w:val="002C2BB2"/>
    <w:rsid w:val="002C2ED3"/>
    <w:rsid w:val="002D573A"/>
    <w:rsid w:val="002F0711"/>
    <w:rsid w:val="00314CD1"/>
    <w:rsid w:val="00321E11"/>
    <w:rsid w:val="003E58A2"/>
    <w:rsid w:val="00402E52"/>
    <w:rsid w:val="004445A1"/>
    <w:rsid w:val="00463FF0"/>
    <w:rsid w:val="00466CCB"/>
    <w:rsid w:val="004936E6"/>
    <w:rsid w:val="004D30FE"/>
    <w:rsid w:val="005202A5"/>
    <w:rsid w:val="00520D04"/>
    <w:rsid w:val="00520D77"/>
    <w:rsid w:val="0057295D"/>
    <w:rsid w:val="00595BB4"/>
    <w:rsid w:val="005B1F04"/>
    <w:rsid w:val="005F7D9B"/>
    <w:rsid w:val="00614322"/>
    <w:rsid w:val="006244E1"/>
    <w:rsid w:val="006558E7"/>
    <w:rsid w:val="006B6A03"/>
    <w:rsid w:val="006D0562"/>
    <w:rsid w:val="006E6FA1"/>
    <w:rsid w:val="006F56B4"/>
    <w:rsid w:val="00727BB2"/>
    <w:rsid w:val="00727DCC"/>
    <w:rsid w:val="007442AA"/>
    <w:rsid w:val="00764C03"/>
    <w:rsid w:val="00781915"/>
    <w:rsid w:val="0079331D"/>
    <w:rsid w:val="007C0AAC"/>
    <w:rsid w:val="007C7425"/>
    <w:rsid w:val="00846F16"/>
    <w:rsid w:val="00861B2B"/>
    <w:rsid w:val="008801BB"/>
    <w:rsid w:val="008A0F2A"/>
    <w:rsid w:val="008A6393"/>
    <w:rsid w:val="008A7BDD"/>
    <w:rsid w:val="008C0B19"/>
    <w:rsid w:val="008D5F63"/>
    <w:rsid w:val="008E0D2F"/>
    <w:rsid w:val="008E5BFF"/>
    <w:rsid w:val="00917A08"/>
    <w:rsid w:val="00933D71"/>
    <w:rsid w:val="00942196"/>
    <w:rsid w:val="00976D80"/>
    <w:rsid w:val="009911A1"/>
    <w:rsid w:val="0099203D"/>
    <w:rsid w:val="009A4D00"/>
    <w:rsid w:val="009B2170"/>
    <w:rsid w:val="009C325A"/>
    <w:rsid w:val="00A32B6D"/>
    <w:rsid w:val="00A32F6D"/>
    <w:rsid w:val="00A33F6E"/>
    <w:rsid w:val="00A474E5"/>
    <w:rsid w:val="00AC1181"/>
    <w:rsid w:val="00B10F59"/>
    <w:rsid w:val="00B11505"/>
    <w:rsid w:val="00B23B02"/>
    <w:rsid w:val="00B35B88"/>
    <w:rsid w:val="00B51C1C"/>
    <w:rsid w:val="00B63C02"/>
    <w:rsid w:val="00BD7371"/>
    <w:rsid w:val="00C04268"/>
    <w:rsid w:val="00C401EF"/>
    <w:rsid w:val="00C71E26"/>
    <w:rsid w:val="00C77EE3"/>
    <w:rsid w:val="00CA3B9C"/>
    <w:rsid w:val="00CB76C2"/>
    <w:rsid w:val="00CC528D"/>
    <w:rsid w:val="00CE524A"/>
    <w:rsid w:val="00CF0794"/>
    <w:rsid w:val="00D11C44"/>
    <w:rsid w:val="00D15606"/>
    <w:rsid w:val="00D1721C"/>
    <w:rsid w:val="00D3159C"/>
    <w:rsid w:val="00D33C29"/>
    <w:rsid w:val="00D42228"/>
    <w:rsid w:val="00D45A4D"/>
    <w:rsid w:val="00DA6AFE"/>
    <w:rsid w:val="00DB06BC"/>
    <w:rsid w:val="00DB5832"/>
    <w:rsid w:val="00DC110D"/>
    <w:rsid w:val="00DC6973"/>
    <w:rsid w:val="00DD06C0"/>
    <w:rsid w:val="00E33D10"/>
    <w:rsid w:val="00E61F00"/>
    <w:rsid w:val="00E91772"/>
    <w:rsid w:val="00EA7EC3"/>
    <w:rsid w:val="00EC49DC"/>
    <w:rsid w:val="00EC4F71"/>
    <w:rsid w:val="00EE19C8"/>
    <w:rsid w:val="00EE7000"/>
    <w:rsid w:val="00EF53EB"/>
    <w:rsid w:val="00EF61D0"/>
    <w:rsid w:val="00F019A6"/>
    <w:rsid w:val="00F24ECA"/>
    <w:rsid w:val="00F250B5"/>
    <w:rsid w:val="00F27F60"/>
    <w:rsid w:val="00F37F7A"/>
    <w:rsid w:val="00F51ACA"/>
    <w:rsid w:val="00F6265A"/>
    <w:rsid w:val="00F64F74"/>
    <w:rsid w:val="00F7558A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D928"/>
  <w15:docId w15:val="{9F00EA6B-37D2-42B7-AEC5-C8FC964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3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1814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81439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3">
    <w:name w:val="Заголовок №4 (3)_"/>
    <w:basedOn w:val="a0"/>
    <w:link w:val="431"/>
    <w:uiPriority w:val="99"/>
    <w:locked/>
    <w:rsid w:val="00181439"/>
    <w:rPr>
      <w:rFonts w:ascii="Arial" w:hAnsi="Arial" w:cs="Arial"/>
      <w:sz w:val="23"/>
      <w:szCs w:val="23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181439"/>
    <w:pPr>
      <w:widowControl w:val="0"/>
      <w:shd w:val="clear" w:color="auto" w:fill="FFFFFF"/>
      <w:suppressAutoHyphens w:val="0"/>
      <w:spacing w:before="240" w:after="360" w:line="240" w:lineRule="atLeas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4MSReferenceSansSerif">
    <w:name w:val="Заголовок №4 + MS Reference Sans Serif"/>
    <w:aliases w:val="11 pt5,Не полужирный1"/>
    <w:basedOn w:val="a0"/>
    <w:uiPriority w:val="99"/>
    <w:rsid w:val="00181439"/>
    <w:rPr>
      <w:rFonts w:ascii="MS Reference Sans Serif" w:eastAsia="Arial Unicode MS" w:hAnsi="MS Reference Sans Serif" w:cs="MS Reference Sans Serif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MSReferenceSansSerif">
    <w:name w:val="Основной текст (6) + MS Reference Sans Serif"/>
    <w:aliases w:val="11 pt4"/>
    <w:basedOn w:val="a0"/>
    <w:uiPriority w:val="99"/>
    <w:rsid w:val="00181439"/>
    <w:rPr>
      <w:rFonts w:ascii="MS Reference Sans Serif" w:eastAsia="Arial Unicode MS" w:hAnsi="MS Reference Sans Serif" w:cs="MS Reference Sans Serif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3MSReferenceSansSerif">
    <w:name w:val="Заголовок №4 (3) + MS Reference Sans Serif"/>
    <w:aliases w:val="11 pt6"/>
    <w:basedOn w:val="43"/>
    <w:uiPriority w:val="99"/>
    <w:rsid w:val="00181439"/>
    <w:rPr>
      <w:rFonts w:ascii="MS Reference Sans Serif" w:hAnsi="MS Reference Sans Serif" w:cs="MS Reference Sans Serif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4">
    <w:name w:val="Table Grid"/>
    <w:basedOn w:val="a1"/>
    <w:uiPriority w:val="59"/>
    <w:rsid w:val="0018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31</cp:revision>
  <cp:lastPrinted>2016-09-14T06:32:00Z</cp:lastPrinted>
  <dcterms:created xsi:type="dcterms:W3CDTF">2016-08-30T10:55:00Z</dcterms:created>
  <dcterms:modified xsi:type="dcterms:W3CDTF">2021-09-16T10:56:00Z</dcterms:modified>
</cp:coreProperties>
</file>