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0375A0DD">
            <wp:extent cx="6663690" cy="9169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95D26" w:rsidRDefault="00395D26" w:rsidP="00407C21">
      <w:pPr>
        <w:autoSpaceDE w:val="0"/>
        <w:autoSpaceDN w:val="0"/>
        <w:spacing w:after="0" w:line="230" w:lineRule="auto"/>
        <w:ind w:left="-99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07C21" w:rsidRDefault="00407C21" w:rsidP="00407C21">
      <w:pPr>
        <w:autoSpaceDE w:val="0"/>
        <w:autoSpaceDN w:val="0"/>
        <w:spacing w:after="0" w:line="230" w:lineRule="auto"/>
        <w:ind w:left="-993"/>
        <w:jc w:val="both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407C21" w:rsidRPr="00044366" w:rsidRDefault="00407C21" w:rsidP="00407C21">
      <w:pPr>
        <w:autoSpaceDE w:val="0"/>
        <w:autoSpaceDN w:val="0"/>
        <w:spacing w:before="346" w:after="0" w:line="278" w:lineRule="auto"/>
        <w:ind w:left="-993" w:firstLine="180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044366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:rsidR="00407C21" w:rsidRPr="00044366" w:rsidRDefault="00407C21" w:rsidP="00407C21">
      <w:pPr>
        <w:autoSpaceDE w:val="0"/>
        <w:autoSpaceDN w:val="0"/>
        <w:spacing w:before="190" w:after="0" w:line="23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407C21" w:rsidRPr="00044366" w:rsidRDefault="00407C21" w:rsidP="00407C21">
      <w:pPr>
        <w:autoSpaceDE w:val="0"/>
        <w:autoSpaceDN w:val="0"/>
        <w:spacing w:before="192" w:after="0" w:line="290" w:lineRule="auto"/>
        <w:ind w:left="-993" w:firstLine="180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на​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​лом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 развитии функциональной грамотности младших школь​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особенно таких её компонентов, как языковая, комму​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фор​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​ватного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нрав​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—д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лительный процесс, разворачивающийся на протяжении изучения содержания предмета.</w:t>
      </w:r>
    </w:p>
    <w:p w:rsidR="00407C21" w:rsidRPr="00044366" w:rsidRDefault="00407C21" w:rsidP="00407C21">
      <w:pPr>
        <w:autoSpaceDE w:val="0"/>
        <w:autoSpaceDN w:val="0"/>
        <w:spacing w:before="70" w:after="0" w:line="286" w:lineRule="auto"/>
        <w:ind w:left="-993" w:firstLine="180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​туре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направлено на решение практической задачи развития всех видов речевой деятельности, отработку навыков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совершенствованию речевой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решаются совместно с учебным предметом «Литературное чтение».</w:t>
      </w:r>
    </w:p>
    <w:p w:rsidR="00407C21" w:rsidRPr="00044366" w:rsidRDefault="00407C21" w:rsidP="00407C21">
      <w:pPr>
        <w:autoSpaceDE w:val="0"/>
        <w:autoSpaceDN w:val="0"/>
        <w:spacing w:before="70" w:after="0" w:line="23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​ка», в 1 классе — 165 ч. </w:t>
      </w:r>
    </w:p>
    <w:p w:rsidR="003E2214" w:rsidRDefault="00407C21" w:rsidP="00407C21">
      <w:pPr>
        <w:autoSpaceDE w:val="0"/>
        <w:autoSpaceDN w:val="0"/>
        <w:spacing w:before="430" w:after="0" w:line="23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:rsidR="00407C21" w:rsidRPr="00044366" w:rsidRDefault="00407C21" w:rsidP="00407C21">
      <w:pPr>
        <w:autoSpaceDE w:val="0"/>
        <w:autoSpaceDN w:val="0"/>
        <w:spacing w:after="0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дей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:rsidR="00407C21" w:rsidRPr="00044366" w:rsidRDefault="00407C21" w:rsidP="00407C21">
      <w:pPr>
        <w:autoSpaceDE w:val="0"/>
        <w:autoSpaceDN w:val="0"/>
        <w:spacing w:before="70" w:after="0" w:line="230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407C21" w:rsidRPr="00044366" w:rsidRDefault="00407C21" w:rsidP="00407C21">
      <w:pPr>
        <w:autoSpaceDE w:val="0"/>
        <w:autoSpaceDN w:val="0"/>
        <w:spacing w:before="178" w:after="0" w:line="281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духов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​но​</w:t>
      </w:r>
      <w:r w:rsidRPr="0004436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04436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мание роли русского языка как языка межнационального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:rsidR="00407C21" w:rsidRPr="00044366" w:rsidRDefault="00407C21" w:rsidP="00407C21">
      <w:pPr>
        <w:autoSpaceDE w:val="0"/>
        <w:autoSpaceDN w:val="0"/>
        <w:spacing w:before="192" w:after="0" w:line="271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видами речевой деятельности на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ос​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аудированием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говорением,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:rsidR="00407C21" w:rsidRPr="00044366" w:rsidRDefault="00407C21" w:rsidP="00407C21">
      <w:pPr>
        <w:autoSpaceDE w:val="0"/>
        <w:autoSpaceDN w:val="0"/>
        <w:spacing w:before="190" w:after="0" w:line="281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:rsidR="00407C21" w:rsidRPr="00044366" w:rsidRDefault="00407C21" w:rsidP="00407C21">
      <w:pPr>
        <w:autoSpaceDE w:val="0"/>
        <w:autoSpaceDN w:val="0"/>
        <w:spacing w:before="190" w:after="0" w:line="262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07C21" w:rsidRDefault="00407C21" w:rsidP="00407C21">
      <w:pPr>
        <w:autoSpaceDE w:val="0"/>
        <w:autoSpaceDN w:val="0"/>
        <w:spacing w:after="0" w:line="230" w:lineRule="auto"/>
        <w:ind w:left="-993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07C21" w:rsidRPr="00407C21" w:rsidRDefault="00407C21" w:rsidP="00407C21">
      <w:pPr>
        <w:autoSpaceDE w:val="0"/>
        <w:autoSpaceDN w:val="0"/>
        <w:spacing w:after="0" w:line="281" w:lineRule="auto"/>
        <w:ind w:left="-993"/>
        <w:rPr>
          <w:lang w:val="ru-RU"/>
        </w:rPr>
      </w:pPr>
      <w:r w:rsidRPr="00407C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07C21" w:rsidRDefault="00407C21" w:rsidP="00407C21">
      <w:pPr>
        <w:shd w:val="clear" w:color="auto" w:fill="FFFFFF"/>
        <w:spacing w:after="0" w:line="281" w:lineRule="auto"/>
        <w:ind w:left="-993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07C21" w:rsidRPr="00044366" w:rsidRDefault="00407C21" w:rsidP="00407C21">
      <w:pPr>
        <w:shd w:val="clear" w:color="auto" w:fill="FFFFFF"/>
        <w:spacing w:after="0" w:line="281" w:lineRule="auto"/>
        <w:ind w:left="-993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4436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Блок «Русский язык. Обучение письму</w:t>
      </w:r>
      <w:proofErr w:type="gramStart"/>
      <w:r w:rsidRPr="0004436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.» </w:t>
      </w:r>
      <w:proofErr w:type="gramEnd"/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I. Давайте знакомиться!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(подготовительный этап)</w:t>
      </w:r>
      <w:r>
        <w:rPr>
          <w:rStyle w:val="c2"/>
          <w:b/>
          <w:bCs/>
          <w:color w:val="000000"/>
        </w:rPr>
        <w:t xml:space="preserve"> 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Мир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Введение в мир общения. Устная форма общения; умение говорить, слушать. Диалоговая форма общения, собеседники.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Слово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Роль слова в устном речевом общении. Слова речевого этикета (слова вежливости) и их роль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Номинативная функция слова (служащая для называния чего-либо). Слова-названия конкретных предметов и слова с обобщающим значением.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Помощники слова в общении. Общение без слов. Как понять животных? Разговаривают ли предметы? Слова и предметы.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Культура общения. Помощники в общении: жесты, мимика, интонация.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«Общение» с животными, с неодушевленными предметами, с героями литературных произведений. Общение с помощью предметов и с помощью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Рисунки и предметы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Предыстория письменной речи.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lastRenderedPageBreak/>
        <w:t>Использование в общении посредников (предметов, меток, рисунков, символов, знаков) как подготовка к осмыслению письменной речи.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Рисунки, знаки-символы как способ обозначения предметов и записи сообщений.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Сообщения, записанные знаками-символами.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Знаки-символы в учебно-познавательной деятельности для обозначения коллективных, групповых и индивидуальных форм работы.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Условные знаки. Знакомство со знаками дорожного движения, бытовыми знаками-символами и др.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Сообщения, количество и последовательность слов в сообщениях.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proofErr w:type="gramStart"/>
      <w:r>
        <w:rPr>
          <w:rStyle w:val="c2"/>
          <w:color w:val="000000"/>
        </w:rPr>
        <w:t>Первоначальное</w:t>
      </w:r>
      <w:proofErr w:type="gramEnd"/>
      <w:r>
        <w:rPr>
          <w:rStyle w:val="c2"/>
          <w:color w:val="000000"/>
        </w:rPr>
        <w:t xml:space="preserve"> обобщении: жесты, рисунки, знаки, слова – наши посредники в общении с людьми, средства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Слово как главное средство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Мир полон звуков. Гласные и согласные звуки. Твердые и мягкие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Звуковая структура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Звуки в природе.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Звуковые схемы слов. Гласные и согласные звуки. Символы для их обозначения. Мягкие и твердые согласные звуки, их обозначение.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Звуковой анализ слов (определение последовательности звуков в слове, их фиксирование условными обозначениями).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Звучание и значение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Наглядно-образная модель слова. Взаимосвязь значения и звучания слова. Слово как двусторонняя единица языка (без терминологии).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Слово как сложный знак, замещающий что-либо (вещь, действие, предмет).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 xml:space="preserve">Значение слов (как образ предмета, действия и свойства) и звучание слов (как последовательность речевых звуков). Звуковой анализ слов как переход от устной речи </w:t>
      </w:r>
      <w:proofErr w:type="gramStart"/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 xml:space="preserve"> письменной. Звуковой анализ слов различной слоговой структуры, схемы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Слова и слоги. Ударение в слове.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Слог – минимальная единица произношения и чтения. Слова и слоги: слово – номинативная (назывная) единица, слог – единица произношения. Слогообразующая функция 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Ударение. Ударный гласный звук в слове. Образно-символическое обозначение ударения.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Смыслоразличительная роль ударения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(замок – замок,  кружки – кружки).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Слово и предложение.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Первоначальное представление о предложении. Сравнение и различение предложения и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Модель предложения, графическое обозначение его начала и конца.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Общее представление о речи на основе наглядно-образных моделей и поэтических текстов.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Обобщение. Звуки и их характеристика. Слоги и деление слов на слоги. Ударение и постановка ударений в словах. Слово, его значение и звучание. Предложение, схема предложения.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 xml:space="preserve">II. Страна </w:t>
      </w:r>
      <w:proofErr w:type="spellStart"/>
      <w:r>
        <w:rPr>
          <w:rStyle w:val="c2"/>
          <w:b/>
          <w:bCs/>
          <w:color w:val="000000"/>
        </w:rPr>
        <w:t>АБВГДейка</w:t>
      </w:r>
      <w:proofErr w:type="spellEnd"/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(букварный (основной) этап)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Гласные звуки и буквы.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Звуковой анализ, характеристика гласных звуков, обозначение их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Знакомство с шестью гласными звуками и буквами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</w:t>
      </w:r>
      <w:proofErr w:type="spellStart"/>
      <w:r>
        <w:rPr>
          <w:rStyle w:val="c1"/>
          <w:i/>
          <w:iCs/>
          <w:color w:val="000000"/>
        </w:rPr>
        <w:t>Аа</w:t>
      </w:r>
      <w:proofErr w:type="spellEnd"/>
      <w:r>
        <w:rPr>
          <w:rStyle w:val="c1"/>
          <w:i/>
          <w:iCs/>
          <w:color w:val="000000"/>
        </w:rPr>
        <w:t xml:space="preserve">, </w:t>
      </w:r>
      <w:proofErr w:type="spellStart"/>
      <w:r>
        <w:rPr>
          <w:rStyle w:val="c1"/>
          <w:i/>
          <w:iCs/>
          <w:color w:val="000000"/>
        </w:rPr>
        <w:t>Оо</w:t>
      </w:r>
      <w:proofErr w:type="spellEnd"/>
      <w:r>
        <w:rPr>
          <w:rStyle w:val="c1"/>
          <w:i/>
          <w:iCs/>
          <w:color w:val="000000"/>
        </w:rPr>
        <w:t xml:space="preserve">, </w:t>
      </w:r>
      <w:proofErr w:type="spellStart"/>
      <w:r>
        <w:rPr>
          <w:rStyle w:val="c1"/>
          <w:i/>
          <w:iCs/>
          <w:color w:val="000000"/>
        </w:rPr>
        <w:t>Уу</w:t>
      </w:r>
      <w:proofErr w:type="spellEnd"/>
      <w:r>
        <w:rPr>
          <w:rStyle w:val="c1"/>
          <w:i/>
          <w:iCs/>
          <w:color w:val="000000"/>
        </w:rPr>
        <w:t xml:space="preserve">, Ии, ы, </w:t>
      </w:r>
      <w:proofErr w:type="spellStart"/>
      <w:r>
        <w:rPr>
          <w:rStyle w:val="c1"/>
          <w:i/>
          <w:iCs/>
          <w:color w:val="000000"/>
        </w:rPr>
        <w:t>Ээ</w:t>
      </w:r>
      <w:proofErr w:type="spellEnd"/>
      <w:r>
        <w:rPr>
          <w:rStyle w:val="c1"/>
          <w:i/>
          <w:iCs/>
          <w:color w:val="000000"/>
        </w:rPr>
        <w:t>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Звучание и значение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Согласные звуки и буквы.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Согласные звуки, обозначение их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Гласные и согласные звуки, их условные обозначения на основе звукового анализа, их артикуляция. Обозначение звуков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Смыслоразличительная функция звуков.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Мягкие и твердые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lastRenderedPageBreak/>
        <w:t>Обозначение на письме мягкости согласных.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Звонкие и глухие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 xml:space="preserve">Ориентировка на гласный звук при чтении слогов и слов. </w:t>
      </w:r>
      <w:proofErr w:type="spellStart"/>
      <w:r>
        <w:rPr>
          <w:rStyle w:val="c2"/>
          <w:color w:val="000000"/>
        </w:rPr>
        <w:t>Слого</w:t>
      </w:r>
      <w:proofErr w:type="spellEnd"/>
      <w:r>
        <w:rPr>
          <w:rStyle w:val="c2"/>
          <w:color w:val="000000"/>
        </w:rPr>
        <w:t>-звуковой анализ слов. Правила переноса слов по слогам.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Открытый и закрытый слоги.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Роль гласных букв в открытых слогах, правила чтения открытых слогов с гласными буквами: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 xml:space="preserve">ы-и, </w:t>
      </w:r>
      <w:proofErr w:type="gramStart"/>
      <w:r>
        <w:rPr>
          <w:rStyle w:val="c1"/>
          <w:i/>
          <w:iCs/>
          <w:color w:val="000000"/>
        </w:rPr>
        <w:t>о-е</w:t>
      </w:r>
      <w:proofErr w:type="gramEnd"/>
      <w:r>
        <w:rPr>
          <w:rStyle w:val="c1"/>
          <w:i/>
          <w:iCs/>
          <w:color w:val="000000"/>
        </w:rPr>
        <w:t>, а-я, э-е, у-ю.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Правописание буквосочетаний</w:t>
      </w:r>
      <w:r>
        <w:rPr>
          <w:rStyle w:val="c1"/>
          <w:i/>
          <w:iCs/>
          <w:color w:val="000000"/>
        </w:rPr>
        <w:t> </w:t>
      </w:r>
      <w:proofErr w:type="spellStart"/>
      <w:r>
        <w:rPr>
          <w:rStyle w:val="c1"/>
          <w:i/>
          <w:iCs/>
          <w:color w:val="000000"/>
        </w:rPr>
        <w:t>жи</w:t>
      </w:r>
      <w:proofErr w:type="spellEnd"/>
      <w:r>
        <w:rPr>
          <w:rStyle w:val="c1"/>
          <w:i/>
          <w:iCs/>
          <w:color w:val="000000"/>
        </w:rPr>
        <w:t xml:space="preserve">-ши, </w:t>
      </w:r>
      <w:proofErr w:type="spellStart"/>
      <w:proofErr w:type="gramStart"/>
      <w:r>
        <w:rPr>
          <w:rStyle w:val="c1"/>
          <w:i/>
          <w:iCs/>
          <w:color w:val="000000"/>
        </w:rPr>
        <w:t>ча</w:t>
      </w:r>
      <w:proofErr w:type="spellEnd"/>
      <w:r>
        <w:rPr>
          <w:rStyle w:val="c1"/>
          <w:i/>
          <w:iCs/>
          <w:color w:val="000000"/>
        </w:rPr>
        <w:t>-ща</w:t>
      </w:r>
      <w:proofErr w:type="gramEnd"/>
      <w:r>
        <w:rPr>
          <w:rStyle w:val="c1"/>
          <w:i/>
          <w:iCs/>
          <w:color w:val="000000"/>
        </w:rPr>
        <w:t>, чу-</w:t>
      </w:r>
      <w:proofErr w:type="spellStart"/>
      <w:r>
        <w:rPr>
          <w:rStyle w:val="c1"/>
          <w:i/>
          <w:iCs/>
          <w:color w:val="000000"/>
        </w:rPr>
        <w:t>щу</w:t>
      </w:r>
      <w:proofErr w:type="spellEnd"/>
      <w:r>
        <w:rPr>
          <w:rStyle w:val="c1"/>
          <w:i/>
          <w:iCs/>
          <w:color w:val="000000"/>
        </w:rPr>
        <w:t>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Слова с непроверяемым написанием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(ученик, учитель, фамилия, пенал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 др.</w:t>
      </w:r>
      <w:r>
        <w:rPr>
          <w:rStyle w:val="c1"/>
          <w:i/>
          <w:iCs/>
          <w:color w:val="000000"/>
        </w:rPr>
        <w:t>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Буквы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е, ё, ю, 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Двойное значение букв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е, ё, ю, я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(в зависимости от места в слове): обозначение гласного звука и мягкости предшествующего согласного звука; обозначение двух звуков: звука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й'</w:t>
      </w:r>
      <w:r>
        <w:rPr>
          <w:rStyle w:val="c2"/>
          <w:color w:val="000000"/>
        </w:rPr>
        <w:t> и гласного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 xml:space="preserve">а, о, у, </w:t>
      </w:r>
      <w:proofErr w:type="gramStart"/>
      <w:r>
        <w:rPr>
          <w:rStyle w:val="c1"/>
          <w:i/>
          <w:iCs/>
          <w:color w:val="000000"/>
        </w:rPr>
        <w:t>э</w:t>
      </w:r>
      <w:r>
        <w:rPr>
          <w:rStyle w:val="c2"/>
          <w:color w:val="000000"/>
        </w:rPr>
        <w:t>(</w:t>
      </w:r>
      <w:proofErr w:type="gramEnd"/>
      <w:r>
        <w:rPr>
          <w:rStyle w:val="c2"/>
          <w:color w:val="000000"/>
        </w:rPr>
        <w:t>в абсолютном начале слова, после гласных, после разделительных мягкого и твердого знаков).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Буквы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ь</w:t>
      </w:r>
      <w:r>
        <w:rPr>
          <w:rStyle w:val="c2"/>
          <w:b/>
          <w:bCs/>
          <w:color w:val="000000"/>
        </w:rPr>
        <w:t> и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ъ.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Буквы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ь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ъ,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не обозначающие звуков.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Обозначение мягкости согласных звуков с помощью мягкого знака.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Употребление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ь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ъ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как разделительных знаков.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Обозначение на письме мягкости предшествующего согласного звука с помощью мягкого знака и букв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я, и, ю, е, ё.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Сравнение слов с разделительным мягким знаком и мягким знаком как показателем мягкости согласных.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Правописание слов с разделительными твердым и мягким знаками (первоначальные наблюдения).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Повторение – мать учения! Старинные азбуки и буквари.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Звук, буква, слово (как знак с единством значения и звучания).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Старинные азбуки, старые названия букв. Назначение азбук. Их обучающая и воспитательная роль.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III. Про все на свете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</w:t>
      </w:r>
      <w:proofErr w:type="spellStart"/>
      <w:r>
        <w:rPr>
          <w:rStyle w:val="c1"/>
          <w:b/>
          <w:bCs/>
          <w:i/>
          <w:iCs/>
          <w:color w:val="000000"/>
        </w:rPr>
        <w:t>послебукварный</w:t>
      </w:r>
      <w:proofErr w:type="spellEnd"/>
      <w:r>
        <w:rPr>
          <w:rStyle w:val="c1"/>
          <w:b/>
          <w:bCs/>
          <w:i/>
          <w:iCs/>
          <w:color w:val="000000"/>
        </w:rPr>
        <w:t xml:space="preserve"> этап)</w:t>
      </w:r>
      <w:r>
        <w:rPr>
          <w:rStyle w:val="c2"/>
          <w:b/>
          <w:bCs/>
          <w:color w:val="000000"/>
        </w:rPr>
        <w:t xml:space="preserve"> 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Общение. Позитивная модель общения, основанная на доброжелательности и внимании к собеседнику.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Устная и письменная речь. Слово, его звуковая (буквенная) форма и значение (содержание).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proofErr w:type="spellStart"/>
      <w:r>
        <w:rPr>
          <w:rStyle w:val="c2"/>
          <w:color w:val="000000"/>
        </w:rPr>
        <w:t>Звуко</w:t>
      </w:r>
      <w:proofErr w:type="spellEnd"/>
      <w:r>
        <w:rPr>
          <w:rStyle w:val="c2"/>
          <w:color w:val="000000"/>
        </w:rPr>
        <w:t>-слоговой состав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Слово и предложение.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Знаки препинания в конце предложения.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Заглавная буква в начале предложения; точка, вопросительный или восклицательный знак.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Простейший анализ предложений. Порядок и смысл слов в предложении, их взаимосвязь.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Правила орфографии и пунктуации. Словарные слова</w:t>
      </w:r>
      <w:proofErr w:type="gramStart"/>
      <w:r>
        <w:rPr>
          <w:rStyle w:val="c2"/>
          <w:color w:val="000000"/>
          <w:vertAlign w:val="superscript"/>
        </w:rPr>
        <w:t>2</w:t>
      </w:r>
      <w:proofErr w:type="gramEnd"/>
      <w:r>
        <w:rPr>
          <w:rStyle w:val="c2"/>
          <w:color w:val="000000"/>
        </w:rPr>
        <w:t> </w:t>
      </w:r>
      <w:r>
        <w:rPr>
          <w:rStyle w:val="c1"/>
          <w:i/>
          <w:iCs/>
          <w:color w:val="000000"/>
        </w:rPr>
        <w:t>(см. Примечание)</w:t>
      </w:r>
      <w:r>
        <w:rPr>
          <w:rStyle w:val="c2"/>
          <w:color w:val="000000"/>
        </w:rPr>
        <w:t>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Основное внимание в период обучения грамоте (чтение) отводится изучению письменной речи и вырабатыванию фонематического слуха учащихся. Параллельно с освоением письменных форм речевого общения (умениями читать и писать) идет совершенствование устных форм общения (умений слушать и говорить). Поэтому ключевым понятием в содержании обучения грамоте является понятие «общение», которое рассматривается не статично, а разворачивается в форме деятельности.</w:t>
      </w:r>
    </w:p>
    <w:p w:rsidR="00407C21" w:rsidRPr="00044366" w:rsidRDefault="00407C21" w:rsidP="00407C21">
      <w:pPr>
        <w:spacing w:line="281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4366">
        <w:rPr>
          <w:rStyle w:val="c2"/>
          <w:rFonts w:ascii="Times New Roman" w:hAnsi="Times New Roman" w:cs="Times New Roman"/>
          <w:color w:val="000000"/>
          <w:sz w:val="24"/>
          <w:szCs w:val="24"/>
          <w:lang w:val="ru-RU"/>
        </w:rPr>
        <w:t>После обучения грамоте начинается раздельное изучение русского языка и литературного чтения.</w:t>
      </w:r>
      <w:r w:rsidRPr="000443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07C21" w:rsidRPr="008252FB" w:rsidRDefault="00407C21" w:rsidP="00407C21">
      <w:pPr>
        <w:pStyle w:val="23"/>
        <w:spacing w:line="281" w:lineRule="auto"/>
        <w:ind w:left="-9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CA7F3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Блок «Русс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кий язык»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A7F3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407C21" w:rsidRPr="00044366" w:rsidRDefault="00407C21" w:rsidP="00407C21">
      <w:pPr>
        <w:spacing w:after="0" w:line="281" w:lineRule="auto"/>
        <w:ind w:left="-993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Культура общения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</w:t>
      </w:r>
      <w:r>
        <w:rPr>
          <w:rStyle w:val="c1"/>
          <w:color w:val="000000"/>
        </w:rPr>
        <w:t>Знакомство с учебником. Язык и речь, их значение в жизни людей. Виды речи (общее представление). Речь устная и письменная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Русский язы</w:t>
      </w:r>
      <w:proofErr w:type="gramStart"/>
      <w:r>
        <w:rPr>
          <w:rStyle w:val="c1"/>
          <w:color w:val="000000"/>
        </w:rPr>
        <w:t>к-</w:t>
      </w:r>
      <w:proofErr w:type="gramEnd"/>
      <w:r>
        <w:rPr>
          <w:rStyle w:val="c1"/>
          <w:color w:val="000000"/>
        </w:rPr>
        <w:t xml:space="preserve"> родной язык русского народа. * Слова с непроверяемым написанием: язык, русский язык.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Слово и его значение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Заглавная буква в именах, фамилиях, отчествах, кличках животных, названиях городов и т.д. (общее представление)</w:t>
      </w:r>
    </w:p>
    <w:p w:rsidR="00407C21" w:rsidRPr="00364EAE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ответов на вопросы; составление рассказа по рисунку. Правила вежливого обращения.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 «Вежливые слова».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однозначные и многозначные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Слова, близкие и противоположные по значению.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Словари учебника: </w:t>
      </w:r>
      <w:proofErr w:type="gramStart"/>
      <w:r>
        <w:rPr>
          <w:rStyle w:val="c1"/>
          <w:color w:val="000000"/>
        </w:rPr>
        <w:t>толковый</w:t>
      </w:r>
      <w:proofErr w:type="gramEnd"/>
      <w:r>
        <w:rPr>
          <w:rStyle w:val="c1"/>
          <w:color w:val="000000"/>
        </w:rPr>
        <w:t>, близких и противоположных по значению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Воспитание чувства личной ответственности за свое поведение на основе содержания текстов учебника.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Развитие познавательного интереса к происхождению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ворона, воробей, пенал, карандаш.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</w:t>
      </w:r>
      <w:r>
        <w:rPr>
          <w:rStyle w:val="c1"/>
          <w:color w:val="000000"/>
        </w:rPr>
        <w:t>. Составление текста по рисунку и опорным словам.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Звуки и буквы. Слог. Ударение. Правописание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Слог как минимальная произносительная единица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Деление слов на слоги.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 непроверяемым написанием: лисица (лисичка).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Правила переноса слов (первое представление): </w:t>
      </w:r>
      <w:proofErr w:type="spellStart"/>
      <w:proofErr w:type="gramStart"/>
      <w:r>
        <w:rPr>
          <w:rStyle w:val="c1"/>
          <w:color w:val="000000"/>
        </w:rPr>
        <w:t>стра</w:t>
      </w:r>
      <w:proofErr w:type="spellEnd"/>
      <w:r>
        <w:rPr>
          <w:rStyle w:val="c1"/>
          <w:color w:val="000000"/>
        </w:rPr>
        <w:t>-на</w:t>
      </w:r>
      <w:proofErr w:type="gramEnd"/>
      <w:r>
        <w:rPr>
          <w:rStyle w:val="c1"/>
          <w:color w:val="000000"/>
        </w:rPr>
        <w:t>, уро-</w:t>
      </w:r>
      <w:proofErr w:type="spellStart"/>
      <w:r>
        <w:rPr>
          <w:rStyle w:val="c1"/>
          <w:color w:val="000000"/>
        </w:rPr>
        <w:t>ки</w:t>
      </w:r>
      <w:proofErr w:type="spellEnd"/>
      <w:r>
        <w:rPr>
          <w:rStyle w:val="c1"/>
          <w:color w:val="000000"/>
        </w:rPr>
        <w:t>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Наблюдение над словом как средством создания словесно-художественного образа. Развитие творческого воображения через создание сравнительных образов.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выделения ударения. Графическое обозначение ударения.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1"/>
          <w:color w:val="000000"/>
        </w:rPr>
        <w:t>Слогоударные</w:t>
      </w:r>
      <w:proofErr w:type="spellEnd"/>
      <w:r>
        <w:rPr>
          <w:rStyle w:val="c1"/>
          <w:color w:val="000000"/>
        </w:rPr>
        <w:t xml:space="preserve"> модели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Произношение звуков и сочетаний звуков в соответствии с нормами современного русского литературного языка. Знакомство с орфоэпическим словарем. * Слова с непроверяемым написанием: сорока, собака.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Коллективное составление содержания основной части сказки.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Смыслоразличительная роль звуков и бу</w:t>
      </w:r>
      <w:proofErr w:type="gramStart"/>
      <w:r>
        <w:rPr>
          <w:rStyle w:val="c1"/>
          <w:color w:val="000000"/>
        </w:rPr>
        <w:t>кв в сл</w:t>
      </w:r>
      <w:proofErr w:type="gramEnd"/>
      <w:r>
        <w:rPr>
          <w:rStyle w:val="c1"/>
          <w:color w:val="000000"/>
        </w:rPr>
        <w:t>ове.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Условные звуковые обозначения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*Слова с непроверяемым написанием: хорошо, учитель, ученик, ученица.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Буквы, обозначающие гласные звуки. Смыслоразличительная роль гласных звуков и букв, обозначающих гласные звуки (сон-сын). Буквы е, ё, ю, я и их </w:t>
      </w:r>
      <w:proofErr w:type="spellStart"/>
      <w:r>
        <w:rPr>
          <w:rStyle w:val="c1"/>
          <w:color w:val="000000"/>
        </w:rPr>
        <w:t>фунции</w:t>
      </w:r>
      <w:proofErr w:type="spellEnd"/>
      <w:r>
        <w:rPr>
          <w:rStyle w:val="c1"/>
          <w:color w:val="000000"/>
        </w:rPr>
        <w:t xml:space="preserve"> в слове. Слова с буквой э.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деревня.</w:t>
      </w:r>
    </w:p>
    <w:p w:rsidR="00407C21" w:rsidRDefault="00407C21" w:rsidP="00407C21">
      <w:pPr>
        <w:pStyle w:val="c15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развернутого ответа на вопрос.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Произношение ударного гласного звука в слове и его обозначение буквой на письме. Произношение безударного гласного звука в слове и его </w:t>
      </w:r>
      <w:proofErr w:type="gramStart"/>
      <w:r>
        <w:rPr>
          <w:rStyle w:val="c1"/>
          <w:color w:val="000000"/>
        </w:rPr>
        <w:t>обозначение</w:t>
      </w:r>
      <w:proofErr w:type="gramEnd"/>
      <w:r>
        <w:rPr>
          <w:rStyle w:val="c1"/>
          <w:color w:val="000000"/>
        </w:rPr>
        <w:t xml:space="preserve"> а письме. Особенности проверяемых и проверочных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Правило обозначения буквой безударного гласного звука в двусложных словах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проверки написания буквы, обозначающей безударный гласный звук (изменение формы слова)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Написание слов с непроверяемой буквой безударного гласного звука (ворона, сорока и </w:t>
      </w:r>
      <w:proofErr w:type="spellStart"/>
      <w:proofErr w:type="gramStart"/>
      <w:r>
        <w:rPr>
          <w:rStyle w:val="c1"/>
          <w:color w:val="000000"/>
        </w:rPr>
        <w:t>др</w:t>
      </w:r>
      <w:proofErr w:type="spellEnd"/>
      <w:proofErr w:type="gramEnd"/>
      <w:r>
        <w:rPr>
          <w:rStyle w:val="c1"/>
          <w:color w:val="000000"/>
        </w:rPr>
        <w:t>,)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Работа с орфографическим словарем.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заяц, петух корова, молоко.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устного рассказа по рисунку и опорным словам.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Буквы, обозначающие согласные звуки. Смыслоразличительная роль согласных звуков и букв, обозначающих согласные звуки (точка-бочка)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 удвоенными согласными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Буквы Й и</w:t>
      </w:r>
      <w:proofErr w:type="gramStart"/>
      <w:r>
        <w:rPr>
          <w:rStyle w:val="c1"/>
          <w:color w:val="000000"/>
        </w:rPr>
        <w:t xml:space="preserve"> </w:t>
      </w:r>
      <w:proofErr w:type="spellStart"/>
      <w:r>
        <w:rPr>
          <w:rStyle w:val="c1"/>
          <w:color w:val="000000"/>
        </w:rPr>
        <w:t>И</w:t>
      </w:r>
      <w:proofErr w:type="spellEnd"/>
      <w:proofErr w:type="gramEnd"/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со звуком (й) и буквой 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класс, классный, дежурный.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Согласные парные и непарные по твердости-мягкости.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Буквы для обозначения твердых и мягких согласных звуков.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Обозначение мягкости согласных звуков на письме буквами и, ё, е, ю, я, ь.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ребята.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Формирование на основе содержания текстов учебника гражданской гуманистической </w:t>
      </w:r>
      <w:proofErr w:type="gramStart"/>
      <w:r>
        <w:rPr>
          <w:rStyle w:val="c1"/>
          <w:color w:val="000000"/>
        </w:rPr>
        <w:t>позиции-сохранять</w:t>
      </w:r>
      <w:proofErr w:type="gramEnd"/>
      <w:r>
        <w:rPr>
          <w:rStyle w:val="c1"/>
          <w:color w:val="000000"/>
        </w:rPr>
        <w:t xml:space="preserve"> мир в своей стране и во всем мире.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Использование на письме мягкого знака как показателя мягкости предшествующего согласного звук в конце слова и в середине слова перед согласными (день, коньки)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Формирование нравственных представлений о качествах и свойствах личности.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Восстановление текста с нарушенным порядком предложений.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Звонкие и глухие согласные на конце слова.</w:t>
      </w:r>
      <w:r>
        <w:rPr>
          <w:rStyle w:val="c1"/>
          <w:b/>
          <w:bCs/>
          <w:color w:val="000000"/>
        </w:rPr>
        <w:t> 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Произношение парного по глухости-звонкости согласного звука на конце слова и обозначение его буквой на письме.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проверки написания буквы, обозначающей парный по глухости-звонкости согласный звук (изменение формы слова).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тетрадь, медведь.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</w:t>
      </w:r>
      <w:r>
        <w:rPr>
          <w:rStyle w:val="c1"/>
          <w:color w:val="000000"/>
        </w:rPr>
        <w:t xml:space="preserve">. Работа с текстом (определение темы и главной мысли, </w:t>
      </w:r>
      <w:proofErr w:type="spellStart"/>
      <w:r>
        <w:rPr>
          <w:rStyle w:val="c1"/>
          <w:color w:val="000000"/>
        </w:rPr>
        <w:t>подборзаголовка</w:t>
      </w:r>
      <w:proofErr w:type="spellEnd"/>
      <w:r>
        <w:rPr>
          <w:rStyle w:val="c1"/>
          <w:color w:val="000000"/>
        </w:rPr>
        <w:t>, выбор предложений, которыми можно подписать рисунки).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Буквы шипящих согласных звуков: непарных твердых ш, ж; непарных мягких </w:t>
      </w:r>
      <w:proofErr w:type="gramStart"/>
      <w:r>
        <w:rPr>
          <w:rStyle w:val="c1"/>
          <w:color w:val="000000"/>
        </w:rPr>
        <w:t>ч</w:t>
      </w:r>
      <w:proofErr w:type="gramEnd"/>
      <w:r>
        <w:rPr>
          <w:rStyle w:val="c1"/>
          <w:color w:val="000000"/>
        </w:rPr>
        <w:t>, щ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работа (работать).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</w:rPr>
        <w:t>Проект «Скороговорки).</w:t>
      </w:r>
      <w:proofErr w:type="gramEnd"/>
      <w:r>
        <w:rPr>
          <w:rStyle w:val="c1"/>
          <w:color w:val="000000"/>
        </w:rPr>
        <w:t xml:space="preserve"> Составление сборника «Веселые скороговорки</w:t>
      </w:r>
      <w:proofErr w:type="gramStart"/>
      <w:r>
        <w:rPr>
          <w:rStyle w:val="c1"/>
          <w:color w:val="000000"/>
        </w:rPr>
        <w:t>.»</w:t>
      </w:r>
      <w:proofErr w:type="gramEnd"/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Буквосочетания ЧК, ЧН, ЧТ.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Правило правописания сочетаний </w:t>
      </w:r>
      <w:proofErr w:type="spellStart"/>
      <w:r>
        <w:rPr>
          <w:rStyle w:val="c1"/>
          <w:color w:val="000000"/>
        </w:rPr>
        <w:t>чк</w:t>
      </w:r>
      <w:proofErr w:type="spellEnd"/>
      <w:r>
        <w:rPr>
          <w:rStyle w:val="c1"/>
          <w:color w:val="000000"/>
        </w:rPr>
        <w:t xml:space="preserve">, </w:t>
      </w:r>
      <w:proofErr w:type="spellStart"/>
      <w:r>
        <w:rPr>
          <w:rStyle w:val="c1"/>
          <w:color w:val="000000"/>
        </w:rPr>
        <w:t>чн</w:t>
      </w:r>
      <w:proofErr w:type="spellEnd"/>
      <w:r>
        <w:rPr>
          <w:rStyle w:val="c1"/>
          <w:color w:val="000000"/>
        </w:rPr>
        <w:t>, чт.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девочка.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Наблюдение над изобразительными возможностями языка.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Буквосочетания ЖИ-ШИ, </w:t>
      </w:r>
      <w:proofErr w:type="gramStart"/>
      <w:r>
        <w:rPr>
          <w:rStyle w:val="c1"/>
          <w:color w:val="000000"/>
        </w:rPr>
        <w:t>ЧА-ЩА</w:t>
      </w:r>
      <w:proofErr w:type="gramEnd"/>
      <w:r>
        <w:rPr>
          <w:rStyle w:val="c1"/>
          <w:color w:val="000000"/>
        </w:rPr>
        <w:t xml:space="preserve">, ЧУ-ЩУ. Правила правописания сочетаний </w:t>
      </w:r>
      <w:proofErr w:type="spellStart"/>
      <w:r>
        <w:rPr>
          <w:rStyle w:val="c1"/>
          <w:color w:val="000000"/>
        </w:rPr>
        <w:t>жи</w:t>
      </w:r>
      <w:proofErr w:type="spellEnd"/>
      <w:r>
        <w:rPr>
          <w:rStyle w:val="c1"/>
          <w:color w:val="000000"/>
        </w:rPr>
        <w:t xml:space="preserve">-ши, </w:t>
      </w:r>
      <w:proofErr w:type="spellStart"/>
      <w:proofErr w:type="gramStart"/>
      <w:r>
        <w:rPr>
          <w:rStyle w:val="c1"/>
          <w:color w:val="000000"/>
        </w:rPr>
        <w:t>ча</w:t>
      </w:r>
      <w:proofErr w:type="spellEnd"/>
      <w:r>
        <w:rPr>
          <w:rStyle w:val="c1"/>
          <w:color w:val="000000"/>
        </w:rPr>
        <w:t>-ща</w:t>
      </w:r>
      <w:proofErr w:type="gramEnd"/>
      <w:r>
        <w:rPr>
          <w:rStyle w:val="c1"/>
          <w:color w:val="000000"/>
        </w:rPr>
        <w:t>, чу-</w:t>
      </w:r>
      <w:proofErr w:type="spellStart"/>
      <w:r>
        <w:rPr>
          <w:rStyle w:val="c1"/>
          <w:color w:val="000000"/>
        </w:rPr>
        <w:t>щу</w:t>
      </w:r>
      <w:proofErr w:type="spellEnd"/>
      <w:r>
        <w:rPr>
          <w:rStyle w:val="c1"/>
          <w:color w:val="000000"/>
        </w:rPr>
        <w:t>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машина.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Воспроизведение по памяти содержания русской народной сказки «Лиса и Журавль»</w:t>
      </w:r>
    </w:p>
    <w:p w:rsidR="00407C21" w:rsidRPr="00C5300D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b/>
          <w:color w:val="000000"/>
        </w:rPr>
      </w:pPr>
      <w:r>
        <w:rPr>
          <w:rStyle w:val="c1"/>
          <w:b/>
          <w:color w:val="000000"/>
        </w:rPr>
        <w:t xml:space="preserve">Группы слов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color w:val="000000"/>
        </w:rPr>
        <w:t>Слова-названия предметов и явлений, слова-названия признаков предметов, слов</w:t>
      </w:r>
      <w:proofErr w:type="gramStart"/>
      <w:r>
        <w:rPr>
          <w:rStyle w:val="c1"/>
          <w:color w:val="000000"/>
        </w:rPr>
        <w:t>а-</w:t>
      </w:r>
      <w:proofErr w:type="gramEnd"/>
      <w:r>
        <w:rPr>
          <w:rStyle w:val="c1"/>
          <w:color w:val="000000"/>
        </w:rPr>
        <w:t xml:space="preserve"> названия действий предметов. Тематические группы слов. </w:t>
      </w:r>
    </w:p>
    <w:p w:rsidR="00407C21" w:rsidRPr="00C5300D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b/>
          <w:color w:val="000000"/>
        </w:rPr>
      </w:pPr>
      <w:r w:rsidRPr="00C5300D">
        <w:rPr>
          <w:rStyle w:val="c1"/>
          <w:b/>
          <w:color w:val="000000"/>
        </w:rPr>
        <w:t xml:space="preserve">Слово. Предложение. Текст.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Текст (общее представление). Смысловая связь предложений в тексте.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Заголовок текста.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Предложение как группа слов, выражающая законченную мысль. Выделение предложения из речи. Установление связи слов в предложении.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color w:val="000000"/>
        </w:rPr>
        <w:t>Диалог. Знаки препинания в конце предложения (точка, вопросительный, восклицательный знаки)</w:t>
      </w:r>
    </w:p>
    <w:p w:rsidR="00407C21" w:rsidRPr="00044366" w:rsidRDefault="00407C21" w:rsidP="00407C21">
      <w:pPr>
        <w:shd w:val="clear" w:color="auto" w:fill="FFFFFF"/>
        <w:spacing w:after="0" w:line="281" w:lineRule="auto"/>
        <w:ind w:left="-993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04436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Блок «Русский язык. Обучение письму</w:t>
      </w:r>
      <w:proofErr w:type="gramStart"/>
      <w:r w:rsidRPr="0004436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.» </w:t>
      </w:r>
      <w:proofErr w:type="gramEnd"/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lastRenderedPageBreak/>
        <w:t>I. Давайте знакомиться!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(подготовительный этап)</w:t>
      </w:r>
      <w:r>
        <w:rPr>
          <w:rStyle w:val="c2"/>
          <w:b/>
          <w:bCs/>
          <w:color w:val="000000"/>
        </w:rPr>
        <w:t xml:space="preserve"> 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Мир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Введение в мир общения. Устная форма общения; умение говорить, слушать. Диалоговая форма общения, собеседники.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Слово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Роль слова в устном речевом общении. Слова речевого этикета (слова вежливости) и их роль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Номинативная функция слова (служащая для называния чего-либо). Слова-названия конкретных предметов и слова с обобщающим значением.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Помощники слова в общении. Общение без слов. Как понять животных? Разговаривают ли предметы? Слова и предметы.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Культура общения. Помощники в общении: жесты, мимика, интонация.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«Общение» с животными, с неодушевленными предметами, с героями литературных произведений. Общение с помощью предметов и с помощью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Рисунки и предметы в общении.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Предыстория письменной речи.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Использование в общении посредников (предметов, меток, рисунков, символов, знаков) как подготовка к осмыслению письменной речи.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Рисунки, знаки-символы как способ обозначения предметов и записи сообщений.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Сообщения, записанные знаками-символами.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Знаки-символы в учебно-познавательной деятельности для обозначения коллективных, групповых и индивидуальных форм работы.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Условные знаки. Знакомство со знаками дорожного движения, бытовыми знаками-символами и др.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Сообщения, количество и последовательность слов в сообщениях.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proofErr w:type="gramStart"/>
      <w:r>
        <w:rPr>
          <w:rStyle w:val="c2"/>
          <w:color w:val="000000"/>
        </w:rPr>
        <w:t>Первоначальное</w:t>
      </w:r>
      <w:proofErr w:type="gramEnd"/>
      <w:r>
        <w:rPr>
          <w:rStyle w:val="c2"/>
          <w:color w:val="000000"/>
        </w:rPr>
        <w:t xml:space="preserve"> обобщении: жесты, рисунки, знаки, слова – наши посредники в общении с людьми, средства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Слово как главное средство общения.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Мир полон звуков. Гласные и согласные звуки. Твердые и мягкие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Звуковая структура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Звуки в природе.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Звуковые схемы слов. Гласные и согласные звуки. Символы для их обозначения. Мягкие и твердые согласные звуки, их обозначение.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Звуковой анализ слов (определение последовательности звуков в слове, их фиксирование условными обозначениями).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Звучание и значение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Наглядно-образная модель слова. Взаимосвязь значения и звучания слова. Слово как двусторонняя единица языка (без терминологии).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Слово как сложный знак, замещающий что-либо (вещь, действие, предмет).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 xml:space="preserve">Значение слов (как образ предмета, действия и свойства) и звучание слов (как последовательность речевых звуков). Звуковой анализ слов как переход от устной речи </w:t>
      </w:r>
      <w:proofErr w:type="gramStart"/>
      <w:r>
        <w:rPr>
          <w:rStyle w:val="c2"/>
          <w:color w:val="000000"/>
        </w:rPr>
        <w:t>к</w:t>
      </w:r>
      <w:proofErr w:type="gramEnd"/>
      <w:r>
        <w:rPr>
          <w:rStyle w:val="c2"/>
          <w:color w:val="000000"/>
        </w:rPr>
        <w:t xml:space="preserve"> письменной. Звуковой анализ слов различной слоговой структуры, схемы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Слова и слоги. Ударение в слове.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Слог – минимальная единица произношения и чтения. Слова и слоги: слово – номинативная (назывная) единица, слог – единица произношения. Слогообразующая функция 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Ударение. Ударный гласный звук в слове. Образно-символическое обозначение ударения.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Смыслоразличительная роль ударения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(замок – замок,  кружки – кружки).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>Слово и предложение.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lastRenderedPageBreak/>
        <w:t>Первоначальное представление о предложении. Сравнение и различение предложения и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Модель предложения, графическое обозначение его начала и конца.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Общее представление о речи на основе наглядно-образных моделей и поэтических текстов.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rStyle w:val="c2"/>
        </w:rPr>
      </w:pPr>
      <w:r>
        <w:rPr>
          <w:rStyle w:val="c2"/>
          <w:color w:val="000000"/>
        </w:rPr>
        <w:t>Обобщение. Звуки и их характеристика. Слоги и деление слов на слоги. Ударение и постановка ударений в словах. Слово, его значение и звучание. Предложение, схема предложения.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</w:pPr>
      <w:r>
        <w:rPr>
          <w:rStyle w:val="c2"/>
          <w:b/>
          <w:bCs/>
          <w:color w:val="000000"/>
        </w:rPr>
        <w:t xml:space="preserve">II. Страна </w:t>
      </w:r>
      <w:proofErr w:type="spellStart"/>
      <w:r>
        <w:rPr>
          <w:rStyle w:val="c2"/>
          <w:b/>
          <w:bCs/>
          <w:color w:val="000000"/>
        </w:rPr>
        <w:t>АБВГДейка</w:t>
      </w:r>
      <w:proofErr w:type="spellEnd"/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(букварный (основной) этап)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Гласные звуки и буквы.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Звуковой анализ, характеристика гласных звуков, обозначение их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Знакомство с шестью гласными звуками и буквами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</w:t>
      </w:r>
      <w:proofErr w:type="spellStart"/>
      <w:r>
        <w:rPr>
          <w:rStyle w:val="c1"/>
          <w:i/>
          <w:iCs/>
          <w:color w:val="000000"/>
        </w:rPr>
        <w:t>Аа</w:t>
      </w:r>
      <w:proofErr w:type="spellEnd"/>
      <w:r>
        <w:rPr>
          <w:rStyle w:val="c1"/>
          <w:i/>
          <w:iCs/>
          <w:color w:val="000000"/>
        </w:rPr>
        <w:t xml:space="preserve">, </w:t>
      </w:r>
      <w:proofErr w:type="spellStart"/>
      <w:r>
        <w:rPr>
          <w:rStyle w:val="c1"/>
          <w:i/>
          <w:iCs/>
          <w:color w:val="000000"/>
        </w:rPr>
        <w:t>Оо</w:t>
      </w:r>
      <w:proofErr w:type="spellEnd"/>
      <w:r>
        <w:rPr>
          <w:rStyle w:val="c1"/>
          <w:i/>
          <w:iCs/>
          <w:color w:val="000000"/>
        </w:rPr>
        <w:t xml:space="preserve">, </w:t>
      </w:r>
      <w:proofErr w:type="spellStart"/>
      <w:r>
        <w:rPr>
          <w:rStyle w:val="c1"/>
          <w:i/>
          <w:iCs/>
          <w:color w:val="000000"/>
        </w:rPr>
        <w:t>Уу</w:t>
      </w:r>
      <w:proofErr w:type="spellEnd"/>
      <w:r>
        <w:rPr>
          <w:rStyle w:val="c1"/>
          <w:i/>
          <w:iCs/>
          <w:color w:val="000000"/>
        </w:rPr>
        <w:t xml:space="preserve">, Ии, ы, </w:t>
      </w:r>
      <w:proofErr w:type="spellStart"/>
      <w:r>
        <w:rPr>
          <w:rStyle w:val="c1"/>
          <w:i/>
          <w:iCs/>
          <w:color w:val="000000"/>
        </w:rPr>
        <w:t>Ээ</w:t>
      </w:r>
      <w:proofErr w:type="spellEnd"/>
      <w:r>
        <w:rPr>
          <w:rStyle w:val="c1"/>
          <w:i/>
          <w:iCs/>
          <w:color w:val="000000"/>
        </w:rPr>
        <w:t>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Звучание и значение слова.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Согласные звуки и буквы.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Согласные звуки, обозначение их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Гласные и согласные звуки, их условные обозначения на основе звукового анализа, их артикуляция. Обозначение звуков буквами.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Смыслоразличительная функция звуков.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Мягкие и твердые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Обозначение на письме мягкости согласных.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Звонкие и глухие согласные.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 xml:space="preserve">Ориентировка на гласный звук при чтении слогов и слов. </w:t>
      </w:r>
      <w:proofErr w:type="spellStart"/>
      <w:r>
        <w:rPr>
          <w:rStyle w:val="c2"/>
          <w:color w:val="000000"/>
        </w:rPr>
        <w:t>Слого</w:t>
      </w:r>
      <w:proofErr w:type="spellEnd"/>
      <w:r>
        <w:rPr>
          <w:rStyle w:val="c2"/>
          <w:color w:val="000000"/>
        </w:rPr>
        <w:t>-звуковой анализ слов. Правила переноса слов по слогам.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Открытый и закрытый слоги.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Роль гласных букв в открытых слогах, правила чтения открытых слогов с гласными буквами: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 xml:space="preserve">ы-и, </w:t>
      </w:r>
      <w:proofErr w:type="gramStart"/>
      <w:r>
        <w:rPr>
          <w:rStyle w:val="c1"/>
          <w:i/>
          <w:iCs/>
          <w:color w:val="000000"/>
        </w:rPr>
        <w:t>о-е</w:t>
      </w:r>
      <w:proofErr w:type="gramEnd"/>
      <w:r>
        <w:rPr>
          <w:rStyle w:val="c1"/>
          <w:i/>
          <w:iCs/>
          <w:color w:val="000000"/>
        </w:rPr>
        <w:t>, а-я, э-е, у-ю.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Правописание буквосочетаний</w:t>
      </w:r>
      <w:r>
        <w:rPr>
          <w:rStyle w:val="c1"/>
          <w:i/>
          <w:iCs/>
          <w:color w:val="000000"/>
        </w:rPr>
        <w:t> </w:t>
      </w:r>
      <w:proofErr w:type="spellStart"/>
      <w:r>
        <w:rPr>
          <w:rStyle w:val="c1"/>
          <w:i/>
          <w:iCs/>
          <w:color w:val="000000"/>
        </w:rPr>
        <w:t>жи</w:t>
      </w:r>
      <w:proofErr w:type="spellEnd"/>
      <w:r>
        <w:rPr>
          <w:rStyle w:val="c1"/>
          <w:i/>
          <w:iCs/>
          <w:color w:val="000000"/>
        </w:rPr>
        <w:t xml:space="preserve">-ши, </w:t>
      </w:r>
      <w:proofErr w:type="spellStart"/>
      <w:proofErr w:type="gramStart"/>
      <w:r>
        <w:rPr>
          <w:rStyle w:val="c1"/>
          <w:i/>
          <w:iCs/>
          <w:color w:val="000000"/>
        </w:rPr>
        <w:t>ча</w:t>
      </w:r>
      <w:proofErr w:type="spellEnd"/>
      <w:r>
        <w:rPr>
          <w:rStyle w:val="c1"/>
          <w:i/>
          <w:iCs/>
          <w:color w:val="000000"/>
        </w:rPr>
        <w:t>-ща</w:t>
      </w:r>
      <w:proofErr w:type="gramEnd"/>
      <w:r>
        <w:rPr>
          <w:rStyle w:val="c1"/>
          <w:i/>
          <w:iCs/>
          <w:color w:val="000000"/>
        </w:rPr>
        <w:t>, чу-</w:t>
      </w:r>
      <w:proofErr w:type="spellStart"/>
      <w:r>
        <w:rPr>
          <w:rStyle w:val="c1"/>
          <w:i/>
          <w:iCs/>
          <w:color w:val="000000"/>
        </w:rPr>
        <w:t>щу</w:t>
      </w:r>
      <w:proofErr w:type="spellEnd"/>
      <w:r>
        <w:rPr>
          <w:rStyle w:val="c1"/>
          <w:i/>
          <w:iCs/>
          <w:color w:val="000000"/>
        </w:rPr>
        <w:t>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Слова с непроверяемым написанием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(ученик, учитель, фамилия, пенал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 др.</w:t>
      </w:r>
      <w:r>
        <w:rPr>
          <w:rStyle w:val="c1"/>
          <w:i/>
          <w:iCs/>
          <w:color w:val="000000"/>
        </w:rPr>
        <w:t>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Буквы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е, ё, ю, 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Двойное значение букв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е, ё, ю, я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(в зависимости от места в слове): обозначение гласного звука и мягкости предшествующего согласного звука; обозначение двух звуков: звука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й'</w:t>
      </w:r>
      <w:r>
        <w:rPr>
          <w:rStyle w:val="c2"/>
          <w:color w:val="000000"/>
        </w:rPr>
        <w:t> и гласного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 xml:space="preserve">а, о, у, </w:t>
      </w:r>
      <w:proofErr w:type="gramStart"/>
      <w:r>
        <w:rPr>
          <w:rStyle w:val="c1"/>
          <w:i/>
          <w:iCs/>
          <w:color w:val="000000"/>
        </w:rPr>
        <w:t>э</w:t>
      </w:r>
      <w:r>
        <w:rPr>
          <w:rStyle w:val="c2"/>
          <w:color w:val="000000"/>
        </w:rPr>
        <w:t>(</w:t>
      </w:r>
      <w:proofErr w:type="gramEnd"/>
      <w:r>
        <w:rPr>
          <w:rStyle w:val="c2"/>
          <w:color w:val="000000"/>
        </w:rPr>
        <w:t>в абсолютном начале слова, после гласных, после разделительных мягкого и твердого знаков).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Буквы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ь</w:t>
      </w:r>
      <w:r>
        <w:rPr>
          <w:rStyle w:val="c2"/>
          <w:b/>
          <w:bCs/>
          <w:color w:val="000000"/>
        </w:rPr>
        <w:t> и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ъ.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Буквы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ь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ъ,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не обозначающие звуков.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Обозначение мягкости согласных звуков с помощью мягкого знака.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Употребление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ь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и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ъ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2"/>
          <w:color w:val="000000"/>
        </w:rPr>
        <w:t>как разделительных знаков.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Обозначение на письме мягкости предшествующего согласного звука с помощью мягкого знака и букв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c1"/>
          <w:i/>
          <w:iCs/>
          <w:color w:val="000000"/>
        </w:rPr>
        <w:t>я, и, ю, е, ё.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Сравнение слов с разделительным мягким знаком и мягким знаком как показателем мягкости согласных.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Правописание слов с разделительными твердым и мягким знаками (первоначальные наблюдения).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Повторение – мать учения! Старинные азбуки и буквари.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Звук, буква, слово (как знак с единством значения и звучания).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Старинные азбуки, старые названия букв. Назначение азбук. Их обучающая и воспитательная роль.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III. Про все на свете</w:t>
      </w:r>
      <w:r>
        <w:rPr>
          <w:rStyle w:val="apple-converted-space"/>
          <w:rFonts w:eastAsiaTheme="majorEastAsia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(</w:t>
      </w:r>
      <w:proofErr w:type="spellStart"/>
      <w:r>
        <w:rPr>
          <w:rStyle w:val="c1"/>
          <w:b/>
          <w:bCs/>
          <w:i/>
          <w:iCs/>
          <w:color w:val="000000"/>
        </w:rPr>
        <w:t>послебукварный</w:t>
      </w:r>
      <w:proofErr w:type="spellEnd"/>
      <w:r>
        <w:rPr>
          <w:rStyle w:val="c1"/>
          <w:b/>
          <w:bCs/>
          <w:i/>
          <w:iCs/>
          <w:color w:val="000000"/>
        </w:rPr>
        <w:t xml:space="preserve"> этап)</w:t>
      </w:r>
      <w:r>
        <w:rPr>
          <w:rStyle w:val="c2"/>
          <w:b/>
          <w:bCs/>
          <w:color w:val="000000"/>
        </w:rPr>
        <w:t xml:space="preserve"> 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Общение. Позитивная модель общения, основанная на доброжелательности и внимании к собеседнику.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Устная и письменная речь. Слово, его звуковая (буквенная) форма и значение (содержание).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proofErr w:type="spellStart"/>
      <w:r>
        <w:rPr>
          <w:rStyle w:val="c2"/>
          <w:color w:val="000000"/>
        </w:rPr>
        <w:t>Звуко</w:t>
      </w:r>
      <w:proofErr w:type="spellEnd"/>
      <w:r>
        <w:rPr>
          <w:rStyle w:val="c2"/>
          <w:color w:val="000000"/>
        </w:rPr>
        <w:t>-слоговой состав слов.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Слово и предложение.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lastRenderedPageBreak/>
        <w:t>Знаки препинания в конце предложения.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Заглавная буква в начале предложения; точка, вопросительный или восклицательный знак.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Простейший анализ предложений. Порядок и смысл слов в предложении, их взаимосвязь.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Правила орфографии и пунктуации. Словарные слова</w:t>
      </w:r>
      <w:proofErr w:type="gramStart"/>
      <w:r>
        <w:rPr>
          <w:rStyle w:val="c2"/>
          <w:color w:val="000000"/>
          <w:vertAlign w:val="superscript"/>
        </w:rPr>
        <w:t>2</w:t>
      </w:r>
      <w:proofErr w:type="gramEnd"/>
      <w:r>
        <w:rPr>
          <w:rStyle w:val="c2"/>
          <w:color w:val="000000"/>
        </w:rPr>
        <w:t> </w:t>
      </w:r>
      <w:r>
        <w:rPr>
          <w:rStyle w:val="c1"/>
          <w:i/>
          <w:iCs/>
          <w:color w:val="000000"/>
        </w:rPr>
        <w:t>(см. Примечание)</w:t>
      </w:r>
      <w:r>
        <w:rPr>
          <w:rStyle w:val="c2"/>
          <w:color w:val="000000"/>
        </w:rPr>
        <w:t>.</w:t>
      </w:r>
    </w:p>
    <w:p w:rsidR="00407C21" w:rsidRDefault="00407C21" w:rsidP="00407C21">
      <w:pPr>
        <w:pStyle w:val="c3"/>
        <w:spacing w:before="0" w:beforeAutospacing="0" w:after="0" w:afterAutospacing="0" w:line="281" w:lineRule="auto"/>
        <w:ind w:left="-993"/>
        <w:jc w:val="both"/>
        <w:rPr>
          <w:color w:val="000000"/>
        </w:rPr>
      </w:pPr>
      <w:r>
        <w:rPr>
          <w:rStyle w:val="c2"/>
          <w:color w:val="000000"/>
        </w:rPr>
        <w:t>Основное внимание в период обучения грамоте (чтение) отводится изучению письменной речи и вырабатыванию фонематического слуха учащихся. Параллельно с освоением письменных форм речевого общения (умениями читать и писать) идет совершенствование устных форм общения (умений слушать и говорить). Поэтому ключевым понятием в содержании обучения грамоте является понятие «общение», которое рассматривается не статично, а разворачивается в форме деятельности.</w:t>
      </w:r>
    </w:p>
    <w:p w:rsidR="00407C21" w:rsidRPr="00044366" w:rsidRDefault="00407C21" w:rsidP="00407C21">
      <w:pPr>
        <w:spacing w:line="281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4366">
        <w:rPr>
          <w:rStyle w:val="c2"/>
          <w:rFonts w:ascii="Times New Roman" w:hAnsi="Times New Roman" w:cs="Times New Roman"/>
          <w:color w:val="000000"/>
          <w:sz w:val="24"/>
          <w:szCs w:val="24"/>
          <w:lang w:val="ru-RU"/>
        </w:rPr>
        <w:t>После обучения грамоте начинается раздельное изучение русского языка и литературного чтения.</w:t>
      </w:r>
      <w:r w:rsidRPr="000443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07C21" w:rsidRPr="008252FB" w:rsidRDefault="00407C21" w:rsidP="00407C21">
      <w:pPr>
        <w:pStyle w:val="23"/>
        <w:spacing w:line="281" w:lineRule="auto"/>
        <w:ind w:left="-99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CA7F3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Блок «Русский язык» </w:t>
      </w:r>
    </w:p>
    <w:p w:rsidR="00407C21" w:rsidRPr="00044366" w:rsidRDefault="00407C21" w:rsidP="00407C21">
      <w:pPr>
        <w:spacing w:after="0" w:line="281" w:lineRule="auto"/>
        <w:ind w:left="-993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Культура общения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</w:t>
      </w:r>
      <w:r>
        <w:rPr>
          <w:rStyle w:val="c1"/>
          <w:color w:val="000000"/>
        </w:rPr>
        <w:t>Знакомство с учебником. Язык и речь, их значение в жизни людей. Виды речи (общее представление). Речь устная и письменная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Русский язы</w:t>
      </w:r>
      <w:proofErr w:type="gramStart"/>
      <w:r>
        <w:rPr>
          <w:rStyle w:val="c1"/>
          <w:color w:val="000000"/>
        </w:rPr>
        <w:t>к-</w:t>
      </w:r>
      <w:proofErr w:type="gramEnd"/>
      <w:r>
        <w:rPr>
          <w:rStyle w:val="c1"/>
          <w:color w:val="000000"/>
        </w:rPr>
        <w:t xml:space="preserve"> родной язык русского народа. * Слова с непроверяемым написанием: язык, русский язык.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Слово и его значение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Заглавная буква в именах, фамилиях, отчествах, кличках животных, названиях городов и т.д. (общее представление)</w:t>
      </w:r>
    </w:p>
    <w:p w:rsidR="00407C21" w:rsidRPr="00364EAE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ответов на вопросы; составление рассказа по рисунку. Правила вежливого обращения.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 «Вежливые слова».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однозначные и многозначные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Слова, близкие и противоположные по значению.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Словари учебника: </w:t>
      </w:r>
      <w:proofErr w:type="gramStart"/>
      <w:r>
        <w:rPr>
          <w:rStyle w:val="c1"/>
          <w:color w:val="000000"/>
        </w:rPr>
        <w:t>толковый</w:t>
      </w:r>
      <w:proofErr w:type="gramEnd"/>
      <w:r>
        <w:rPr>
          <w:rStyle w:val="c1"/>
          <w:color w:val="000000"/>
        </w:rPr>
        <w:t>, близких и противоположных по значению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Воспитание чувства личной ответственности за свое поведение на основе содержания текстов учебника.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Развитие познавательного интереса к происхождению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ворона, воробей, пенал, карандаш.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</w:t>
      </w:r>
      <w:r>
        <w:rPr>
          <w:rStyle w:val="c1"/>
          <w:color w:val="000000"/>
        </w:rPr>
        <w:t>. Составление текста по рисунку и опорным словам.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Звуки и буквы. Слог. Ударение. Правописание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Слог как минимальная произносительная единица (общее представление).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Деление слов на слоги.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 непроверяемым написанием: лисица (лисичка).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Правила переноса слов (первое представление): </w:t>
      </w:r>
      <w:proofErr w:type="spellStart"/>
      <w:proofErr w:type="gramStart"/>
      <w:r>
        <w:rPr>
          <w:rStyle w:val="c1"/>
          <w:color w:val="000000"/>
        </w:rPr>
        <w:t>стра</w:t>
      </w:r>
      <w:proofErr w:type="spellEnd"/>
      <w:r>
        <w:rPr>
          <w:rStyle w:val="c1"/>
          <w:color w:val="000000"/>
        </w:rPr>
        <w:t>-на</w:t>
      </w:r>
      <w:proofErr w:type="gramEnd"/>
      <w:r>
        <w:rPr>
          <w:rStyle w:val="c1"/>
          <w:color w:val="000000"/>
        </w:rPr>
        <w:t>, уро-</w:t>
      </w:r>
      <w:proofErr w:type="spellStart"/>
      <w:r>
        <w:rPr>
          <w:rStyle w:val="c1"/>
          <w:color w:val="000000"/>
        </w:rPr>
        <w:t>ки</w:t>
      </w:r>
      <w:proofErr w:type="spellEnd"/>
      <w:r>
        <w:rPr>
          <w:rStyle w:val="c1"/>
          <w:color w:val="000000"/>
        </w:rPr>
        <w:t>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Наблюдение над словом как средством создания словесно-художественного образа. Развитие творческого воображения через создание сравнительных образов.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выделения ударения. Графическое обозначение ударения.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1"/>
          <w:color w:val="000000"/>
        </w:rPr>
        <w:t>Слогоударные</w:t>
      </w:r>
      <w:proofErr w:type="spellEnd"/>
      <w:r>
        <w:rPr>
          <w:rStyle w:val="c1"/>
          <w:color w:val="000000"/>
        </w:rPr>
        <w:t xml:space="preserve"> модели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Произношение звуков и сочетаний звуков в соответствии с нормами современного русского литературного языка. Знакомство с орфоэпическим словарем. * Слова с непроверяемым написанием: сорока, собака.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Коллективное составление содержания основной части сказки.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Смыслоразличительная роль звуков и бу</w:t>
      </w:r>
      <w:proofErr w:type="gramStart"/>
      <w:r>
        <w:rPr>
          <w:rStyle w:val="c1"/>
          <w:color w:val="000000"/>
        </w:rPr>
        <w:t>кв в сл</w:t>
      </w:r>
      <w:proofErr w:type="gramEnd"/>
      <w:r>
        <w:rPr>
          <w:rStyle w:val="c1"/>
          <w:color w:val="000000"/>
        </w:rPr>
        <w:t>ове.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Условные звуковые обозначения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*Слова с непроверяемым написанием: хорошо, учитель, ученик, ученица.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Буквы, обозначающие гласные звуки. Смыслоразличительная роль гласных звуков и букв, обозначающих гласные звуки (сон-сын). Буквы е, ё, ю, я и их </w:t>
      </w:r>
      <w:proofErr w:type="spellStart"/>
      <w:r>
        <w:rPr>
          <w:rStyle w:val="c1"/>
          <w:color w:val="000000"/>
        </w:rPr>
        <w:t>фунции</w:t>
      </w:r>
      <w:proofErr w:type="spellEnd"/>
      <w:r>
        <w:rPr>
          <w:rStyle w:val="c1"/>
          <w:color w:val="000000"/>
        </w:rPr>
        <w:t xml:space="preserve"> в слове. Слова с буквой э.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деревня.</w:t>
      </w:r>
    </w:p>
    <w:p w:rsidR="00407C21" w:rsidRDefault="00407C21" w:rsidP="00407C21">
      <w:pPr>
        <w:pStyle w:val="c15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развернутого ответа на вопрос.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Произношение ударного гласного звука в слове и его обозначение буквой на письме. Произношение безударного гласного звука в слове и его </w:t>
      </w:r>
      <w:proofErr w:type="gramStart"/>
      <w:r>
        <w:rPr>
          <w:rStyle w:val="c1"/>
          <w:color w:val="000000"/>
        </w:rPr>
        <w:t>обозначение</w:t>
      </w:r>
      <w:proofErr w:type="gramEnd"/>
      <w:r>
        <w:rPr>
          <w:rStyle w:val="c1"/>
          <w:color w:val="000000"/>
        </w:rPr>
        <w:t xml:space="preserve"> а письме. Особенности проверяемых и проверочных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Правило обозначения буквой безударного гласного звука в двусложных словах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проверки написания буквы, обозначающей безударный гласный звук (изменение формы слова)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Написание слов с непроверяемой буквой безударного гласного звука (ворона, сорока и </w:t>
      </w:r>
      <w:proofErr w:type="spellStart"/>
      <w:proofErr w:type="gramStart"/>
      <w:r>
        <w:rPr>
          <w:rStyle w:val="c1"/>
          <w:color w:val="000000"/>
        </w:rPr>
        <w:t>др</w:t>
      </w:r>
      <w:proofErr w:type="spellEnd"/>
      <w:proofErr w:type="gramEnd"/>
      <w:r>
        <w:rPr>
          <w:rStyle w:val="c1"/>
          <w:color w:val="000000"/>
        </w:rPr>
        <w:t>,)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Работа с орфографическим словарем.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заяц, петух корова, молоко.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Составление устного рассказа по рисунку и опорным словам.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Буквы, обозначающие согласные звуки. Смыслоразличительная роль согласных звуков и букв, обозначающих согласные звуки (точка-бочка)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 удвоенными согласными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Буквы Й и</w:t>
      </w:r>
      <w:proofErr w:type="gramStart"/>
      <w:r>
        <w:rPr>
          <w:rStyle w:val="c1"/>
          <w:color w:val="000000"/>
        </w:rPr>
        <w:t xml:space="preserve"> </w:t>
      </w:r>
      <w:proofErr w:type="spellStart"/>
      <w:r>
        <w:rPr>
          <w:rStyle w:val="c1"/>
          <w:color w:val="000000"/>
        </w:rPr>
        <w:t>И</w:t>
      </w:r>
      <w:proofErr w:type="spellEnd"/>
      <w:proofErr w:type="gramEnd"/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Слова со звуком (й) и буквой 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класс, классный, дежурный.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Согласные парные и непарные по твердости-мягкости.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Буквы для обозначения твердых и мягких согласных звуков.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Обозначение мягкости согласных звуков на письме буквами и, ё, е, ю, я, ь.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ребята.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Формирование на основе содержания текстов учебника гражданской гуманистической </w:t>
      </w:r>
      <w:proofErr w:type="gramStart"/>
      <w:r>
        <w:rPr>
          <w:rStyle w:val="c1"/>
          <w:color w:val="000000"/>
        </w:rPr>
        <w:t>позиции-сохранять</w:t>
      </w:r>
      <w:proofErr w:type="gramEnd"/>
      <w:r>
        <w:rPr>
          <w:rStyle w:val="c1"/>
          <w:color w:val="000000"/>
        </w:rPr>
        <w:t xml:space="preserve"> мир в своей стране и во всем мире.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Использование на письме мягкого знака как показателя мягкости предшествующего согласного звук в конце слова и в середине слова перед согласными (день, коньки)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Формирование нравственных представлений о качествах и свойствах личности.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Восстановление текста с нарушенным порядком предложений.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Звонкие и глухие согласные на конце слова.</w:t>
      </w:r>
      <w:r>
        <w:rPr>
          <w:rStyle w:val="c1"/>
          <w:b/>
          <w:bCs/>
          <w:color w:val="000000"/>
        </w:rPr>
        <w:t> 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Произношение парного по глухости-звонкости согласного звука на конце слова и обозначение его буквой на письме.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Способы проверки написания буквы, обозначающей парный по глухости-звонкости согласный звук (изменение формы слова).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тетрадь, медведь.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Развитие речи</w:t>
      </w:r>
      <w:r>
        <w:rPr>
          <w:rStyle w:val="c1"/>
          <w:color w:val="000000"/>
        </w:rPr>
        <w:t xml:space="preserve">. Работа с текстом (определение темы и главной мысли, </w:t>
      </w:r>
      <w:proofErr w:type="spellStart"/>
      <w:r>
        <w:rPr>
          <w:rStyle w:val="c1"/>
          <w:color w:val="000000"/>
        </w:rPr>
        <w:t>подборзаголовка</w:t>
      </w:r>
      <w:proofErr w:type="spellEnd"/>
      <w:r>
        <w:rPr>
          <w:rStyle w:val="c1"/>
          <w:color w:val="000000"/>
        </w:rPr>
        <w:t>, выбор предложений, которыми можно подписать рисунки).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Буквы шипящих согласных звуков: непарных твердых ш, ж; непарных мягких </w:t>
      </w:r>
      <w:proofErr w:type="gramStart"/>
      <w:r>
        <w:rPr>
          <w:rStyle w:val="c1"/>
          <w:color w:val="000000"/>
        </w:rPr>
        <w:t>ч</w:t>
      </w:r>
      <w:proofErr w:type="gramEnd"/>
      <w:r>
        <w:rPr>
          <w:rStyle w:val="c1"/>
          <w:color w:val="000000"/>
        </w:rPr>
        <w:t>, щ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работа (работать).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</w:rPr>
        <w:t>Проект «Скороговорки).</w:t>
      </w:r>
      <w:proofErr w:type="gramEnd"/>
      <w:r>
        <w:rPr>
          <w:rStyle w:val="c1"/>
          <w:color w:val="000000"/>
        </w:rPr>
        <w:t xml:space="preserve"> Составление сборника «Веселые скороговорки</w:t>
      </w:r>
      <w:proofErr w:type="gramStart"/>
      <w:r>
        <w:rPr>
          <w:rStyle w:val="c1"/>
          <w:color w:val="000000"/>
        </w:rPr>
        <w:t>.»</w:t>
      </w:r>
      <w:proofErr w:type="gramEnd"/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Буквосочетания ЧК, ЧН, ЧТ.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Правило правописания сочетаний </w:t>
      </w:r>
      <w:proofErr w:type="spellStart"/>
      <w:r>
        <w:rPr>
          <w:rStyle w:val="c1"/>
          <w:color w:val="000000"/>
        </w:rPr>
        <w:t>чк</w:t>
      </w:r>
      <w:proofErr w:type="spellEnd"/>
      <w:r>
        <w:rPr>
          <w:rStyle w:val="c1"/>
          <w:color w:val="000000"/>
        </w:rPr>
        <w:t xml:space="preserve">, </w:t>
      </w:r>
      <w:proofErr w:type="spellStart"/>
      <w:r>
        <w:rPr>
          <w:rStyle w:val="c1"/>
          <w:color w:val="000000"/>
        </w:rPr>
        <w:t>чн</w:t>
      </w:r>
      <w:proofErr w:type="spellEnd"/>
      <w:r>
        <w:rPr>
          <w:rStyle w:val="c1"/>
          <w:color w:val="000000"/>
        </w:rPr>
        <w:t>, чт.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девочка.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lastRenderedPageBreak/>
        <w:t>Развитие речи.</w:t>
      </w:r>
      <w:r>
        <w:rPr>
          <w:rStyle w:val="c1"/>
          <w:color w:val="000000"/>
        </w:rPr>
        <w:t> Наблюдение над изобразительными возможностями языка.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Буквосочетания ЖИ-ШИ, </w:t>
      </w:r>
      <w:proofErr w:type="gramStart"/>
      <w:r>
        <w:rPr>
          <w:rStyle w:val="c1"/>
          <w:color w:val="000000"/>
        </w:rPr>
        <w:t>ЧА-ЩА</w:t>
      </w:r>
      <w:proofErr w:type="gramEnd"/>
      <w:r>
        <w:rPr>
          <w:rStyle w:val="c1"/>
          <w:color w:val="000000"/>
        </w:rPr>
        <w:t xml:space="preserve">, ЧУ-ЩУ. Правила правописания сочетаний </w:t>
      </w:r>
      <w:proofErr w:type="spellStart"/>
      <w:r>
        <w:rPr>
          <w:rStyle w:val="c1"/>
          <w:color w:val="000000"/>
        </w:rPr>
        <w:t>жи</w:t>
      </w:r>
      <w:proofErr w:type="spellEnd"/>
      <w:r>
        <w:rPr>
          <w:rStyle w:val="c1"/>
          <w:color w:val="000000"/>
        </w:rPr>
        <w:t xml:space="preserve">-ши, </w:t>
      </w:r>
      <w:proofErr w:type="spellStart"/>
      <w:proofErr w:type="gramStart"/>
      <w:r>
        <w:rPr>
          <w:rStyle w:val="c1"/>
          <w:color w:val="000000"/>
        </w:rPr>
        <w:t>ча</w:t>
      </w:r>
      <w:proofErr w:type="spellEnd"/>
      <w:r>
        <w:rPr>
          <w:rStyle w:val="c1"/>
          <w:color w:val="000000"/>
        </w:rPr>
        <w:t>-ща</w:t>
      </w:r>
      <w:proofErr w:type="gramEnd"/>
      <w:r>
        <w:rPr>
          <w:rStyle w:val="c1"/>
          <w:color w:val="000000"/>
        </w:rPr>
        <w:t>, чу-</w:t>
      </w:r>
      <w:proofErr w:type="spellStart"/>
      <w:r>
        <w:rPr>
          <w:rStyle w:val="c1"/>
          <w:color w:val="000000"/>
        </w:rPr>
        <w:t>щу</w:t>
      </w:r>
      <w:proofErr w:type="spellEnd"/>
      <w:r>
        <w:rPr>
          <w:rStyle w:val="c1"/>
          <w:color w:val="000000"/>
        </w:rPr>
        <w:t>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* Слова с непроверяемым написанием: машина. Проверочный диктант.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i/>
          <w:iCs/>
          <w:color w:val="000000"/>
        </w:rPr>
        <w:t>Развитие речи.</w:t>
      </w:r>
      <w:r>
        <w:rPr>
          <w:rStyle w:val="c1"/>
          <w:color w:val="000000"/>
        </w:rPr>
        <w:t> Воспроизведение по памяти содержания русской народной сказки «Лиса и Журавль»</w:t>
      </w:r>
    </w:p>
    <w:p w:rsidR="00407C21" w:rsidRPr="00C5300D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b/>
          <w:color w:val="000000"/>
        </w:rPr>
      </w:pPr>
      <w:r w:rsidRPr="00C5300D">
        <w:rPr>
          <w:rStyle w:val="c1"/>
          <w:b/>
          <w:color w:val="000000"/>
        </w:rPr>
        <w:t xml:space="preserve">Группы слов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color w:val="000000"/>
        </w:rPr>
        <w:t>Слова-названия предметов и явлений, слова-названия признаков предметов, слов</w:t>
      </w:r>
      <w:proofErr w:type="gramStart"/>
      <w:r>
        <w:rPr>
          <w:rStyle w:val="c1"/>
          <w:color w:val="000000"/>
        </w:rPr>
        <w:t>а-</w:t>
      </w:r>
      <w:proofErr w:type="gramEnd"/>
      <w:r>
        <w:rPr>
          <w:rStyle w:val="c1"/>
          <w:color w:val="000000"/>
        </w:rPr>
        <w:t xml:space="preserve"> названия действий предметов. Тематические группы слов. </w:t>
      </w:r>
    </w:p>
    <w:p w:rsidR="00407C21" w:rsidRPr="00C5300D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b/>
          <w:color w:val="000000"/>
        </w:rPr>
      </w:pPr>
      <w:r w:rsidRPr="00C5300D">
        <w:rPr>
          <w:rStyle w:val="c1"/>
          <w:b/>
          <w:color w:val="000000"/>
        </w:rPr>
        <w:t xml:space="preserve">Слово. Предложение. Текст. 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Текст (общее представление). Смысловая связь предложений в тексте.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Заголовок текста.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Предложение как группа слов, выражающая законченную мысль. Выделение предложения из речи. Установление связи слов в предложении.</w:t>
      </w:r>
    </w:p>
    <w:p w:rsidR="00407C21" w:rsidRDefault="00407C21" w:rsidP="00407C21">
      <w:pPr>
        <w:pStyle w:val="c16"/>
        <w:shd w:val="clear" w:color="auto" w:fill="FFFFFF"/>
        <w:spacing w:before="0" w:beforeAutospacing="0" w:after="0" w:afterAutospacing="0" w:line="281" w:lineRule="auto"/>
        <w:ind w:left="-993"/>
        <w:jc w:val="both"/>
        <w:rPr>
          <w:rStyle w:val="c1"/>
          <w:color w:val="000000"/>
        </w:rPr>
      </w:pPr>
      <w:r>
        <w:rPr>
          <w:rStyle w:val="c1"/>
          <w:color w:val="000000"/>
        </w:rPr>
        <w:t>Диалог. Знаки препинания в конце предложения (точка, вопросительный, восклицательный знаки)</w:t>
      </w:r>
    </w:p>
    <w:p w:rsidR="00407C21" w:rsidRPr="00044366" w:rsidRDefault="00407C21" w:rsidP="00407C21">
      <w:pPr>
        <w:autoSpaceDE w:val="0"/>
        <w:autoSpaceDN w:val="0"/>
        <w:spacing w:after="0" w:line="230" w:lineRule="auto"/>
        <w:ind w:left="-993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07C21" w:rsidRPr="00044366" w:rsidRDefault="00407C21" w:rsidP="00407C21">
      <w:pPr>
        <w:tabs>
          <w:tab w:val="left" w:pos="180"/>
        </w:tabs>
        <w:autoSpaceDE w:val="0"/>
        <w:autoSpaceDN w:val="0"/>
        <w:spacing w:before="346" w:after="0" w:line="262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русского языка в 1 классе направлено на достижение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407C21" w:rsidRPr="00044366" w:rsidRDefault="00407C21" w:rsidP="00407C21">
      <w:pPr>
        <w:autoSpaceDE w:val="0"/>
        <w:autoSpaceDN w:val="0"/>
        <w:spacing w:before="382" w:after="0" w:line="23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своей этнокультурной и российской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граждан​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​ей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страны и родного края, в том числе через обсуждение ситуаций при работе с художественными произведениями;</w:t>
      </w:r>
      <w:r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доброжелатель​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вреда  другим  людям (в том числе связанного с использованием недопустимых средств языка);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</w:p>
    <w:p w:rsid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407C21" w:rsidRPr="00407C21" w:rsidRDefault="00407C21" w:rsidP="00407C21">
      <w:pPr>
        <w:tabs>
          <w:tab w:val="left" w:pos="180"/>
        </w:tabs>
        <w:autoSpaceDE w:val="0"/>
        <w:autoSpaceDN w:val="0"/>
        <w:spacing w:before="166" w:after="0" w:line="290" w:lineRule="auto"/>
        <w:ind w:left="-993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​вой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интерес к различным профессиям,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lang w:val="ru-RU"/>
        </w:rPr>
        <w:br/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научной картине мира (в том числе первоначальные представления о системе языка как одной из составляющих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целостной научной картины мира)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актив​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262" w:after="0" w:line="230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168" w:after="0" w:line="262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объединять объекты (языковые единицы) по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определённо​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044366">
        <w:rPr>
          <w:lang w:val="ru-RU"/>
        </w:rPr>
        <w:br/>
      </w:r>
      <w:r w:rsidRPr="00044366">
        <w:rPr>
          <w:lang w:val="ru-RU"/>
        </w:rPr>
        <w:lastRenderedPageBreak/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 помощью учителя формулировать цель, планировать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из​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ыбирать наиболее подходящий (на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основе предложенных критериев);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мин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​исследование,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выводы и подкреплять их доказате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льства​ми на основе результатов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044366">
        <w:rPr>
          <w:lang w:val="ru-RU"/>
        </w:rPr>
        <w:tab/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7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согласно заданному алгоритму находить представленную в явном виде информацию в предложенном источнике: в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слова​рях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справочниках;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after="0" w:line="283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​скую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, звуковую информацию в соответствии с учебной зада​чей;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after="0" w:line="283" w:lineRule="auto"/>
        <w:ind w:left="-993" w:right="-1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лингвистическую информацию,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зафиксирован​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воспринимать и формулировать суждения, выражать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эмо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проявлять уважительное отношение к собеседнику,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со​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корректно и аргументированно высказывать своё 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мне​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  создавать устные и письменные тексты (описание, рас​суждение, повествование) в соответствии с речевой ситуацией;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190" w:after="0" w:line="288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​исследования, проектного задания;</w:t>
      </w:r>
      <w:r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190" w:after="0" w:line="262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71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планировать действия по решению учебной задачи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для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​лучения результата;—    выстраивать последовательность выбранных действий.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71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причины успеха/неудач учебной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деятель​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</w:p>
    <w:p w:rsidR="000B2F67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соотносить результат деятельности с поставленной</w:t>
      </w:r>
      <w:r w:rsidR="000B2F67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учеб​ной задачей по выделению,</w:t>
      </w:r>
    </w:p>
    <w:p w:rsidR="000B2F67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</w:p>
    <w:p w:rsidR="000B2F67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</w:p>
    <w:p w:rsidR="000B2F67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сравнивать результаты своей деятельности и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деятельно</w:t>
      </w:r>
      <w:r w:rsidR="000B2F6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="000B2F67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proofErr w:type="gramEnd"/>
      <w:r w:rsidR="000B2F67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их по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предложен​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:rsidR="00407C21" w:rsidRPr="00044366" w:rsidRDefault="00407C21" w:rsidP="00407C21">
      <w:pPr>
        <w:tabs>
          <w:tab w:val="left" w:pos="-993"/>
        </w:tabs>
        <w:autoSpaceDE w:val="0"/>
        <w:autoSpaceDN w:val="0"/>
        <w:spacing w:before="262" w:after="0" w:line="230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0B2F67" w:rsidRDefault="00407C21" w:rsidP="00407C21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ин​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</w:p>
    <w:p w:rsidR="000B2F67" w:rsidRDefault="00407C21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0B2F67" w:rsidRP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первом классе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слово и предложение; вычленять слова из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пред​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ложений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вычленять звуки из слова;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гласные и согласные звуки (в том числе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разли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чать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 согласный звук [й’] и гласный звук [и]);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различать ударные и безударные гласные звуки;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согласные звуки: мягкие и твёрдые, звонкие и глухие (вне слова и в слове);</w:t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различать понятия «звук» и «буква»;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обозначать на письме мягкость согласных звуков буквами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и буквой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 конце слова;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называть буквы русского алфавита;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вать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знание последовательности букв русского алфавита для упорядочения небольшого списка слов;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аккуратным разборчивым почерком без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искаже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ний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прописные и строчные буквы, соединения букв, слова;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правописания: раздельное написание слов в предложении; знаки препинания в конце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пред​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​гам (простые случаи: слова из слогов типа «согласный + глас​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»); гласные после шипящих в сочетаниях </w:t>
      </w:r>
      <w:proofErr w:type="spellStart"/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положе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нии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под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ударением), </w:t>
      </w:r>
      <w:proofErr w:type="spellStart"/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04436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 непроверяемые гласные и согласные (перечень слов в орфографическом словаре учебника);</w:t>
      </w:r>
      <w:r w:rsidRPr="00044366">
        <w:rPr>
          <w:lang w:val="ru-RU"/>
        </w:rPr>
        <w:br/>
      </w: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25 слов;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понимать прослушанный текст;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тексте слова, значение которых требует </w:t>
      </w:r>
      <w:proofErr w:type="spellStart"/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уточ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​нения</w:t>
      </w:r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предложение из набора форм слов;</w:t>
      </w:r>
    </w:p>
    <w:p w:rsidR="000B2F67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устно составлять текст из 3—5 предложений по </w:t>
      </w:r>
      <w:proofErr w:type="gram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сюжет​</w:t>
      </w:r>
      <w:proofErr w:type="spellStart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proofErr w:type="gram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картинкам и наблюдениям;</w:t>
      </w:r>
    </w:p>
    <w:p w:rsidR="000B2F67" w:rsidRPr="00044366" w:rsidRDefault="000B2F67" w:rsidP="000B2F67">
      <w:pPr>
        <w:tabs>
          <w:tab w:val="left" w:pos="-993"/>
        </w:tabs>
        <w:autoSpaceDE w:val="0"/>
        <w:autoSpaceDN w:val="0"/>
        <w:spacing w:before="118" w:after="0" w:line="286" w:lineRule="auto"/>
        <w:ind w:left="-993" w:right="-1"/>
        <w:jc w:val="both"/>
        <w:rPr>
          <w:lang w:val="ru-RU"/>
        </w:rPr>
      </w:pPr>
      <w:r w:rsidRPr="00044366">
        <w:rPr>
          <w:lang w:val="ru-RU"/>
        </w:rPr>
        <w:tab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—    использовать изученные понятия в процессе решения учебных задач.</w:t>
      </w:r>
    </w:p>
    <w:p w:rsidR="00407C21" w:rsidRDefault="00407C21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Pr="00044366" w:rsidRDefault="000B2F67" w:rsidP="00407C21">
      <w:pPr>
        <w:tabs>
          <w:tab w:val="left" w:pos="-993"/>
        </w:tabs>
        <w:autoSpaceDE w:val="0"/>
        <w:autoSpaceDN w:val="0"/>
        <w:spacing w:before="70" w:after="0" w:line="286" w:lineRule="auto"/>
        <w:ind w:left="-993" w:right="-1"/>
        <w:jc w:val="both"/>
        <w:rPr>
          <w:lang w:val="ru-RU"/>
        </w:rPr>
      </w:pPr>
    </w:p>
    <w:p w:rsidR="000B2F67" w:rsidRDefault="000B2F67" w:rsidP="00407C21">
      <w:pPr>
        <w:autoSpaceDE w:val="0"/>
        <w:autoSpaceDN w:val="0"/>
        <w:spacing w:before="430" w:after="0" w:line="230" w:lineRule="auto"/>
        <w:ind w:left="-993"/>
        <w:jc w:val="both"/>
        <w:rPr>
          <w:lang w:val="ru-RU"/>
        </w:rPr>
        <w:sectPr w:rsidR="000B2F67" w:rsidSect="00407C21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0B2F67" w:rsidRPr="000B2F67" w:rsidRDefault="000B2F67" w:rsidP="000B2F67">
      <w:pPr>
        <w:autoSpaceDE w:val="0"/>
        <w:autoSpaceDN w:val="0"/>
        <w:spacing w:after="258" w:line="233" w:lineRule="auto"/>
        <w:rPr>
          <w:sz w:val="24"/>
          <w:szCs w:val="24"/>
        </w:rPr>
      </w:pPr>
      <w:r w:rsidRPr="000B2F67">
        <w:rPr>
          <w:rFonts w:ascii="Times New Roman" w:eastAsia="Times New Roman" w:hAnsi="Times New Roman"/>
          <w:b/>
          <w:color w:val="000000"/>
          <w:w w:val="101"/>
          <w:sz w:val="24"/>
          <w:szCs w:val="24"/>
        </w:rPr>
        <w:lastRenderedPageBreak/>
        <w:t xml:space="preserve">ТЕМАТИЧЕСКОЕ ПЛАНИРОВАНИЕ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"/>
        <w:gridCol w:w="468"/>
        <w:gridCol w:w="6194"/>
        <w:gridCol w:w="850"/>
        <w:gridCol w:w="1134"/>
        <w:gridCol w:w="1134"/>
        <w:gridCol w:w="1276"/>
        <w:gridCol w:w="1559"/>
        <w:gridCol w:w="1276"/>
        <w:gridCol w:w="1614"/>
        <w:gridCol w:w="6"/>
      </w:tblGrid>
      <w:tr w:rsidR="000B2F67" w:rsidTr="00D14C8C">
        <w:trPr>
          <w:gridBefore w:val="1"/>
          <w:wBefore w:w="6" w:type="dxa"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6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Дата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(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r w:rsidRPr="000159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0B2F67" w:rsidTr="00D14C8C">
        <w:trPr>
          <w:gridBefore w:val="1"/>
          <w:wBefore w:w="6" w:type="dxa"/>
          <w:trHeight w:hRule="exact" w:val="118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F67" w:rsidRPr="00044366" w:rsidTr="00D14C8C">
        <w:trPr>
          <w:gridBefore w:val="1"/>
          <w:wBefore w:w="6" w:type="dxa"/>
          <w:trHeight w:hRule="exact" w:val="348"/>
        </w:trPr>
        <w:tc>
          <w:tcPr>
            <w:tcW w:w="155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1. ОБУЧЕНИЕ ГРАМОТЕ (ПИСЬМО)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4173"/>
        </w:trPr>
        <w:tc>
          <w:tcPr>
            <w:tcW w:w="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1.1.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Подготовительный этап.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ролевая игра.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беседа.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ответы на вопросы учителя.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самостоятельная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работа с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илюстрациями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314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314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314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3141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38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lastRenderedPageBreak/>
              <w:t>1.2.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Букварный (основной) этап.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ролевая игра.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беседа.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ответы на вопросы учи</w:t>
            </w: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самостоятельная работа.</w:t>
            </w:r>
          </w:p>
          <w:p w:rsidR="000B2F67" w:rsidRPr="0001592A" w:rsidRDefault="000B2F67" w:rsidP="00D14C8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работа с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илюстрациями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38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1.3.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Послебукварный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этап.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-пересказ текстов.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самостоятельная работа.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работа с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илюстрациями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704473" w:rsidTr="00D14C8C">
        <w:trPr>
          <w:gridBefore w:val="1"/>
          <w:wBefore w:w="6" w:type="dxa"/>
          <w:trHeight w:hRule="exact" w:val="348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73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B2F67" w:rsidRPr="00704473" w:rsidTr="00D14C8C">
        <w:trPr>
          <w:gridBefore w:val="1"/>
          <w:wBefore w:w="6" w:type="dxa"/>
          <w:trHeight w:hRule="exact" w:val="348"/>
        </w:trPr>
        <w:tc>
          <w:tcPr>
            <w:tcW w:w="155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20" w:lineRule="atLeast"/>
              <w:ind w:left="72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2. </w:t>
            </w: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СИСТЕМАТИЧЕСКИЙ КУРС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398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составление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рассказов</w:t>
            </w:r>
            <w:proofErr w:type="gram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,о</w:t>
            </w:r>
            <w:proofErr w:type="gram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бъяснение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-игр</w:t>
            </w:r>
            <w:proofErr w:type="gram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ы-</w:t>
            </w:r>
            <w:proofErr w:type="gram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дидактические,сюжетно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-ролевые.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-составление диалогов.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описание картин.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-пропись новых слов и предложений.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48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пересказ текстов.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proofErr w:type="gram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ы-</w:t>
            </w:r>
            <w:proofErr w:type="gram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дидактические,сюжетно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-ролевые.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-составление диалогов.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описание картин.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-пропись новых слов и предложений.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spacing w:line="22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53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Звуки и буквы. Слог. Ударение.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ролевая игра.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беседа.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ответы на вопросы учителя.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-составление диалогов.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описание картин.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-пропись новых слов и предложений.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7523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61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беседа.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ответы на вопросы учителя.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работа в парах.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-составление диалогов.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описание картин.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-написание</w:t>
            </w:r>
          </w:p>
          <w:p w:rsidR="000B2F67" w:rsidRPr="0001592A" w:rsidRDefault="000B2F67" w:rsidP="00D14C8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-пропись новых слов и предложений.</w:t>
            </w:r>
          </w:p>
          <w:p w:rsidR="000B2F67" w:rsidRPr="0001592A" w:rsidRDefault="000B2F67" w:rsidP="00D14C8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-списывание текстов.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-фонетические разборы.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₋контрольные списывания</w:t>
            </w:r>
          </w:p>
        </w:tc>
        <w:tc>
          <w:tcPr>
            <w:tcW w:w="162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EA63E0" w:rsidTr="00D14C8C">
        <w:trPr>
          <w:gridBefore w:val="1"/>
          <w:wBefore w:w="6" w:type="dxa"/>
          <w:trHeight w:hRule="exact" w:val="49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spellEnd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1592A" w:rsidRDefault="000B2F67" w:rsidP="00D14C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-письмо под диктовку.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групповая работа.</w:t>
            </w:r>
          </w:p>
          <w:p w:rsidR="000B2F67" w:rsidRPr="0001592A" w:rsidRDefault="000B2F67" w:rsidP="00D14C8C">
            <w:pPr>
              <w:shd w:val="clear" w:color="auto" w:fill="FFFFFF"/>
              <w:spacing w:before="30" w:after="3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5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творческие задания.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-составление диалогов.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описание картин.</w:t>
            </w:r>
          </w:p>
          <w:p w:rsidR="000B2F67" w:rsidRPr="0001592A" w:rsidRDefault="000B2F67" w:rsidP="00D14C8C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-написание</w:t>
            </w:r>
          </w:p>
          <w:p w:rsidR="000B2F67" w:rsidRPr="0001592A" w:rsidRDefault="000B2F67" w:rsidP="00D14C8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-пропись новых слов и предложений.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-списывание текстов.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₋индивидуальные задания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-работа по карточкам.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-работы по развитию речи.</w:t>
            </w:r>
          </w:p>
          <w:p w:rsidR="000B2F67" w:rsidRPr="0001592A" w:rsidRDefault="000B2F67" w:rsidP="00D14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-блиц-опрос.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-творческие работы.</w:t>
            </w:r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₋контрольный диктант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spacing w:line="200" w:lineRule="atLeast"/>
              <w:ind w:right="-8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school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collection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www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gramota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nsc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september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proofErr w:type="spellEnd"/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nachalka</w:t>
            </w:r>
            <w:proofErr w:type="spellEnd"/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about</w:t>
            </w: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/193</w:t>
            </w:r>
          </w:p>
          <w:p w:rsidR="000B2F67" w:rsidRPr="0001592A" w:rsidRDefault="000B2F67" w:rsidP="00D14C8C">
            <w:pPr>
              <w:spacing w:line="20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₋</w:t>
            </w:r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uchi</w:t>
            </w:r>
            <w:proofErr w:type="spellEnd"/>
            <w:r w:rsidRPr="00314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1592A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₋https://resh.edu.ru/</w:t>
            </w:r>
          </w:p>
        </w:tc>
      </w:tr>
      <w:tr w:rsidR="000B2F67" w:rsidRPr="00704473" w:rsidTr="00D14C8C">
        <w:trPr>
          <w:gridBefore w:val="1"/>
          <w:wBefore w:w="6" w:type="dxa"/>
          <w:trHeight w:hRule="exact" w:val="348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73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F67" w:rsidRPr="00704473" w:rsidTr="00D14C8C">
        <w:trPr>
          <w:gridAfter w:val="1"/>
          <w:wAfter w:w="6" w:type="dxa"/>
          <w:trHeight w:hRule="exact" w:val="348"/>
        </w:trPr>
        <w:tc>
          <w:tcPr>
            <w:tcW w:w="6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01592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2F67" w:rsidRPr="0001592A" w:rsidRDefault="000B2F67" w:rsidP="00D14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59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572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2F67" w:rsidRPr="0001592A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F67" w:rsidRDefault="000B2F67" w:rsidP="00407C21">
      <w:pPr>
        <w:autoSpaceDE w:val="0"/>
        <w:autoSpaceDN w:val="0"/>
        <w:spacing w:before="430" w:after="0" w:line="230" w:lineRule="auto"/>
        <w:ind w:left="-993"/>
        <w:jc w:val="both"/>
        <w:rPr>
          <w:lang w:val="ru-RU"/>
        </w:rPr>
      </w:pPr>
    </w:p>
    <w:p w:rsidR="000B2F67" w:rsidRPr="000B2F67" w:rsidRDefault="000B2F67" w:rsidP="000B2F67">
      <w:pPr>
        <w:rPr>
          <w:lang w:val="ru-RU"/>
        </w:rPr>
      </w:pPr>
    </w:p>
    <w:p w:rsidR="000B2F67" w:rsidRPr="000B2F67" w:rsidRDefault="000B2F67" w:rsidP="000B2F67">
      <w:pPr>
        <w:rPr>
          <w:lang w:val="ru-RU"/>
        </w:rPr>
      </w:pPr>
    </w:p>
    <w:p w:rsidR="000B2F67" w:rsidRPr="000B2F67" w:rsidRDefault="000B2F67" w:rsidP="000B2F67">
      <w:pPr>
        <w:rPr>
          <w:lang w:val="ru-RU"/>
        </w:rPr>
      </w:pPr>
    </w:p>
    <w:p w:rsidR="000B2F67" w:rsidRDefault="000B2F67" w:rsidP="000B2F67">
      <w:pPr>
        <w:rPr>
          <w:lang w:val="ru-RU"/>
        </w:rPr>
      </w:pPr>
    </w:p>
    <w:p w:rsidR="00407C21" w:rsidRDefault="000B2F67" w:rsidP="000B2F67">
      <w:pPr>
        <w:tabs>
          <w:tab w:val="left" w:pos="5415"/>
        </w:tabs>
        <w:rPr>
          <w:lang w:val="ru-RU"/>
        </w:rPr>
      </w:pPr>
      <w:r>
        <w:rPr>
          <w:lang w:val="ru-RU"/>
        </w:rPr>
        <w:tab/>
      </w:r>
    </w:p>
    <w:p w:rsidR="000B2F67" w:rsidRDefault="000B2F67" w:rsidP="000B2F67">
      <w:pPr>
        <w:tabs>
          <w:tab w:val="left" w:pos="5415"/>
        </w:tabs>
        <w:rPr>
          <w:lang w:val="ru-RU"/>
        </w:rPr>
      </w:pPr>
    </w:p>
    <w:p w:rsidR="000B2F67" w:rsidRDefault="000B2F67" w:rsidP="000B2F67">
      <w:pPr>
        <w:tabs>
          <w:tab w:val="left" w:pos="5415"/>
        </w:tabs>
        <w:rPr>
          <w:lang w:val="ru-RU"/>
        </w:rPr>
        <w:sectPr w:rsidR="000B2F67" w:rsidSect="000B2F67">
          <w:pgSz w:w="16838" w:h="11906" w:orient="landscape"/>
          <w:pgMar w:top="851" w:right="1134" w:bottom="1701" w:left="284" w:header="709" w:footer="709" w:gutter="0"/>
          <w:cols w:space="708"/>
          <w:docGrid w:linePitch="360"/>
        </w:sectPr>
      </w:pPr>
    </w:p>
    <w:p w:rsidR="000B2F67" w:rsidRDefault="000B2F67" w:rsidP="000B2F67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lastRenderedPageBreak/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1068"/>
        <w:gridCol w:w="3184"/>
        <w:gridCol w:w="709"/>
        <w:gridCol w:w="1559"/>
        <w:gridCol w:w="1186"/>
        <w:gridCol w:w="1164"/>
        <w:gridCol w:w="1682"/>
      </w:tblGrid>
      <w:tr w:rsidR="000B2F67" w:rsidRPr="000B2F67" w:rsidTr="00D14C8C">
        <w:trPr>
          <w:trHeight w:hRule="exact" w:val="492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 w:rsidRPr="000B2F67">
              <w:rPr>
                <w:rFonts w:ascii="Times New Roman" w:hAnsi="Times New Roman" w:cs="Times New Roman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3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B2F67">
              <w:rPr>
                <w:rFonts w:ascii="Times New Roman" w:hAnsi="Times New Roman" w:cs="Times New Roman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0B2F67" w:rsidRPr="000B2F67" w:rsidTr="00D14C8C">
        <w:trPr>
          <w:trHeight w:hRule="exact" w:val="1031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</w:tr>
      <w:tr w:rsidR="000B2F67" w:rsidRPr="000B2F67" w:rsidTr="00D14C8C">
        <w:trPr>
          <w:trHeight w:hRule="exact" w:val="84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«Твои новые друзья». «Дорога в школу».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EA63E0" w:rsidTr="00D14C8C">
        <w:trPr>
          <w:trHeight w:hRule="exact" w:val="141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«Первое задание» «На уроке» Что в центре круга? 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0B2F67" w:rsidTr="00D14C8C">
        <w:trPr>
          <w:trHeight w:hRule="exact" w:val="71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Большие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маленькие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 «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997"/>
        </w:trPr>
        <w:tc>
          <w:tcPr>
            <w:tcW w:w="10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1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«Каких цветов больше? Направление. Найди короткий путь».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71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«Чем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похожи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?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Где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чей домик?».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49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Лото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Найди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пару</w:t>
            </w:r>
            <w:proofErr w:type="spellEnd"/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49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«У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речки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Сколько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Столько</w:t>
            </w:r>
            <w:proofErr w:type="spellEnd"/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69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«Целое и часть. На компьютере»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70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«Часть и целое. Целое из частей».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70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«Головоломка. Овал.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а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и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113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«В квартире. Веселые превращения.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в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</w:t>
            </w:r>
          </w:p>
        </w:tc>
      </w:tr>
      <w:tr w:rsidR="000B2F67" w:rsidRPr="000B2F67" w:rsidTr="00D14C8C">
        <w:trPr>
          <w:trHeight w:hRule="exact" w:val="98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«Сравни дома. В магазине одежды.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д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71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«В походе. На отдыхе. Элементы печатных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ж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з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9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«На коньках. Контуры и силуэты.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к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9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«На волнах. Морское путешествие. Элементы печатных букв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л</w:t>
            </w:r>
            <w:proofErr w:type="gramEnd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, м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72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«На лугу. Мы рисуем. Элементы печатных букв н, о».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8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«Под грибом. Сравни, подумай. Элементы печатных букв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, р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9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«Мы спортсмены. Выбирай.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с,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112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«Кто построил домики? Сравни и подумай.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у,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9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«Рассмотри и расскажи. В гости к бабушке.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х, ц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98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«Распиши посуду. Наличники. Элементы печатных букв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ч</w:t>
            </w:r>
            <w:proofErr w:type="gramEnd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, ш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0B2F67" w:rsidTr="00D14C8C">
        <w:trPr>
          <w:trHeight w:hRule="exact" w:val="70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113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«Расшитые полотенца». «Лоскутное одеяло.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щ, ь, ъ, ы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0B2F67" w:rsidRPr="00EA63E0" w:rsidTr="00D14C8C">
        <w:trPr>
          <w:trHeight w:hRule="exact" w:val="126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«Прогулка в парк». «Знаки в городе». «Подбери пару». «Разгадай секрет» Элементы печатных букв </w:t>
            </w:r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 xml:space="preserve">э,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ю</w:t>
            </w:r>
            <w:proofErr w:type="gramStart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,я</w:t>
            </w:r>
            <w:proofErr w:type="spellEnd"/>
            <w:proofErr w:type="gramEnd"/>
            <w:r w:rsidRPr="000B2F6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.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«Подумай и сравни. В спортивном зале.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Догадайся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письменных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».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«На велосипедах. Собери машину. Проверь себя. Подумай и сравни. Элементы письменных букв 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6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Звуковой анализ слов со звуком [а].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6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Звуковой анализ слов со звуком  [о].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у. 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э.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Буквенная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мозаика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Пиши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спеши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Звуки [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] — [м`], буква Мм.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Звуки [с] — [с`], буква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Л,л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изученных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EA63E0" w:rsidTr="00D14C8C">
        <w:trPr>
          <w:trHeight w:hRule="exact" w:val="1281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Тт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8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к, 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Загадки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Буквенная мозаика. Пиши, да не спеши.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П, п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Г,г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 xml:space="preserve">Групповые задания. 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Проверка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знаний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Ё, 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Письмо слов с буквами е, ё.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Буквенная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мозаика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Фронтальный опрос.</w:t>
            </w:r>
          </w:p>
        </w:tc>
      </w:tr>
      <w:tr w:rsidR="000B2F67" w:rsidRPr="000B2F67" w:rsidTr="00D14C8C">
        <w:trPr>
          <w:trHeight w:hRule="exact" w:val="139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Буквы Б, б. Правописание слов с парными по глухости – звонкости согласными звуками [б] — [п]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,[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б`] — [п`].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З,з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128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парными согласными  по глухости-звонкости звуками 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[б] — [п]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,[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б`] — [п`].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127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парными согласными  по глухости-звонкости звуками 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[з] — [с]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,[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з`] — [с`].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128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Буквы Д, д. 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парными согласными  по глухости-звонкости звуками 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[д] — [т]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,[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д`] — [т`].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69.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слов с буквосочетанием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Буквенная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мозаика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писывание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Я, 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Хх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110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Мягкий знак. Правописание слов с мягким знаком – показателем мягкости.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79.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Повторение изученных букв. Звуковой анализ.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Й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Повторение. Письмо слов с буквами й, ь.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Групповые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Строчная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ю.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Заглавная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Обозначение мягкости согласных буквой 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Буквенная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мозаика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02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Буквы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Шш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Правописание слов с буквосочетаниями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– ши.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89.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6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Буквы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Чч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Правописание слов с буквосочетаниями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чу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слов с буквосочетаниями ши,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чу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Щщ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01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слов с буквосочетаниями </w:t>
            </w:r>
            <w:proofErr w:type="spellStart"/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- ща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чу –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Цц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Фф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30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слов с парными по глухости – звонкости согласными звуками [в] — [ф],  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[ 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в`] — [ф`].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Буква ъ. Правописание слов с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разделительными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ь и ъ.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99.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Буквенная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мозаика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Отработка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02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Отработка написания элементов букв – плавных линий с точкой.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00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Отработка написания элементов букв – прямых линий с петлей внизу.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EA63E0" w:rsidTr="00D14C8C">
        <w:trPr>
          <w:trHeight w:hRule="exact" w:val="12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Отработка написания элементов букв – прямых линий с петлёй вверху и внизу.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Отработка написания элементов букв – овалов и полуовалов.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Отработка написания элементов букв. Кроссворд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Отработка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Отработка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Отработка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109.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Отработка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элементов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букв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18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Отработка написания элементов букв. Правописание имен собственных.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99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имён собственных, слов с буквосочетанием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99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Правописание имён собственных, слов с буквосочетанием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27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Обозначение мягкости согласного буквами е, ё, ю, я, ь. Правописание слов с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разделительным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41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Обозначение мягкости согласного буквами е, ё, ю, я, ь. Правописание слов с </w:t>
            </w:r>
            <w:proofErr w:type="gram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разделительным</w:t>
            </w:r>
            <w:proofErr w:type="gram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B2F67" w:rsidRPr="000B2F67" w:rsidRDefault="000B2F67" w:rsidP="00D14C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изученного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мире общения. Цели и формы общения.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29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c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B2F67">
              <w:rPr>
                <w:rStyle w:val="c1"/>
                <w:color w:val="000000"/>
              </w:rPr>
              <w:t xml:space="preserve"> Виды речи (общее представление). Речь устная и письменная (общее представление).</w:t>
            </w:r>
          </w:p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119.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Смысловая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сторона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русской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Слово как средство создания образа. 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proofErr w:type="spellEnd"/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Слово, его роль в нашей речи.</w:t>
            </w:r>
          </w:p>
          <w:p w:rsidR="000B2F67" w:rsidRPr="000B2F67" w:rsidRDefault="000B2F67" w:rsidP="00D14C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04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 как средство создания образа.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 xml:space="preserve">Блиц-опрос. Индивидуальные задания. </w:t>
            </w:r>
          </w:p>
        </w:tc>
      </w:tr>
      <w:tr w:rsidR="000B2F67" w:rsidRPr="000B2F67" w:rsidTr="00D14C8C">
        <w:trPr>
          <w:trHeight w:hRule="exact" w:val="99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Знакомство с именами собственными. Отличие имени собственного </w:t>
            </w:r>
            <w:proofErr w:type="gram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нарицательного.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</w:t>
            </w:r>
            <w:proofErr w:type="gramStart"/>
            <w:r w:rsidRPr="000B2F67">
              <w:rPr>
                <w:rFonts w:ascii="Times New Roman" w:hAnsi="Times New Roman" w:cs="Times New Roman"/>
                <w:lang w:val="ru-RU"/>
              </w:rPr>
              <w:t>..</w:t>
            </w:r>
            <w:proofErr w:type="gramEnd"/>
          </w:p>
        </w:tc>
      </w:tr>
      <w:tr w:rsidR="000B2F67" w:rsidRPr="000B2F67" w:rsidTr="00D14C8C">
        <w:trPr>
          <w:trHeight w:hRule="exact" w:val="83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собственное. Правописание имен собственных.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5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собственное. Правописание имен собственных.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EA63E0" w:rsidTr="00D14C8C">
        <w:trPr>
          <w:trHeight w:hRule="exact" w:val="142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несколькими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значениями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41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близкие по значению (синонимы).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6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противоположные по значению (антонимы)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14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129.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противоположные по значению (антонимы).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8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звуки. Обозначение их буквами.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Гласные звуки</w:t>
            </w:r>
            <w:r w:rsidRPr="000B2F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Буквы е, ё, ю, я и их функции в словах.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ind w:right="4"/>
              <w:rPr>
                <w:rFonts w:ascii="Times New Roman" w:hAnsi="Times New Roman" w:cs="Times New Roman"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</w:rPr>
              <w:t>Согласные звуки. Обозначение их буквами.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spacing w:before="9" w:line="276" w:lineRule="auto"/>
              <w:ind w:left="9" w:right="-1"/>
              <w:rPr>
                <w:rFonts w:ascii="Times New Roman" w:hAnsi="Times New Roman" w:cs="Times New Roman"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</w:rPr>
              <w:t>Согласные звуки. Обозначение их буквами.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Слоги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139.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слоги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Перенос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Ударение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Ударение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гласные звуки. Обозначение их буквами.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49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ind w:right="4"/>
              <w:rPr>
                <w:rFonts w:ascii="Times New Roman" w:hAnsi="Times New Roman" w:cs="Times New Roman"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  <w:color w:val="000000"/>
                <w:w w:val="105"/>
              </w:rPr>
              <w:t>Твердые и мягкие согласные звуки. Обозначение их на письме.</w:t>
            </w:r>
            <w:r w:rsidRPr="000B2F67">
              <w:rPr>
                <w:rFonts w:ascii="Times New Roman" w:hAnsi="Times New Roman" w:cs="Times New Roman"/>
                <w:color w:val="000000"/>
              </w:rPr>
              <w:t xml:space="preserve"> Согласные парные и непарные по твёрдост</w:t>
            </w:r>
            <w:proofErr w:type="gramStart"/>
            <w:r w:rsidRPr="000B2F67">
              <w:rPr>
                <w:rFonts w:ascii="Times New Roman" w:hAnsi="Times New Roman" w:cs="Times New Roman"/>
                <w:color w:val="000000"/>
              </w:rPr>
              <w:t>и-</w:t>
            </w:r>
            <w:proofErr w:type="gramEnd"/>
            <w:r w:rsidRPr="000B2F6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B2F67">
              <w:rPr>
                <w:rFonts w:ascii="Times New Roman" w:hAnsi="Times New Roman" w:cs="Times New Roman"/>
                <w:color w:val="000000"/>
              </w:rPr>
              <w:br/>
              <w:t>мягкости.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0B2F67" w:rsidTr="00D14C8C">
        <w:trPr>
          <w:trHeight w:hRule="exact" w:val="155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spacing w:before="9" w:line="276" w:lineRule="auto"/>
              <w:ind w:left="9" w:right="-1"/>
              <w:rPr>
                <w:rFonts w:ascii="Times New Roman" w:hAnsi="Times New Roman" w:cs="Times New Roman"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  <w:color w:val="000000"/>
                <w:w w:val="105"/>
              </w:rPr>
              <w:t>Твердые и мягкие согласные звуки. Обозначение их на письме.</w:t>
            </w:r>
            <w:r w:rsidRPr="000B2F67">
              <w:rPr>
                <w:rFonts w:ascii="Times New Roman" w:hAnsi="Times New Roman" w:cs="Times New Roman"/>
                <w:color w:val="000000"/>
              </w:rPr>
              <w:t xml:space="preserve"> Буквы для обозначения твёрдых и мягких согласных звуков.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</w:t>
            </w:r>
          </w:p>
        </w:tc>
      </w:tr>
      <w:tr w:rsidR="000B2F67" w:rsidRPr="00EA63E0" w:rsidTr="00D14C8C">
        <w:trPr>
          <w:trHeight w:hRule="exact" w:val="142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spacing w:line="276" w:lineRule="auto"/>
              <w:ind w:left="9" w:right="4"/>
              <w:rPr>
                <w:rFonts w:ascii="Times New Roman" w:hAnsi="Times New Roman" w:cs="Times New Roman"/>
                <w:b/>
                <w:bCs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  <w:color w:val="000000"/>
                <w:w w:val="105"/>
              </w:rPr>
              <w:t>Твердые и мягкие согласные звуки. Обозначение их на письме.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41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spacing w:line="276" w:lineRule="auto"/>
              <w:ind w:left="9" w:right="4"/>
              <w:rPr>
                <w:rFonts w:ascii="Times New Roman" w:hAnsi="Times New Roman" w:cs="Times New Roman"/>
                <w:b/>
                <w:bCs/>
                <w:color w:val="000000"/>
                <w:w w:val="105"/>
              </w:rPr>
            </w:pPr>
            <w:r w:rsidRPr="000B2F67">
              <w:rPr>
                <w:rFonts w:ascii="Times New Roman" w:hAnsi="Times New Roman" w:cs="Times New Roman"/>
                <w:color w:val="000000"/>
                <w:w w:val="105"/>
              </w:rPr>
              <w:t>Твердые и мягкие согласные звуки. Обозначение их на письме.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ind w:left="4" w:right="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2F67">
              <w:rPr>
                <w:rFonts w:ascii="Times New Roman" w:hAnsi="Times New Roman" w:cs="Times New Roman"/>
              </w:rPr>
              <w:t xml:space="preserve">Правописание буквосочетаний </w:t>
            </w:r>
            <w:proofErr w:type="spellStart"/>
            <w:r w:rsidRPr="000B2F67">
              <w:rPr>
                <w:rFonts w:ascii="Times New Roman" w:hAnsi="Times New Roman" w:cs="Times New Roman"/>
              </w:rPr>
              <w:t>жи</w:t>
            </w:r>
            <w:proofErr w:type="spellEnd"/>
            <w:r w:rsidRPr="000B2F67">
              <w:rPr>
                <w:rFonts w:ascii="Times New Roman" w:hAnsi="Times New Roman" w:cs="Times New Roman"/>
              </w:rPr>
              <w:t xml:space="preserve">-ши, </w:t>
            </w:r>
            <w:proofErr w:type="spellStart"/>
            <w:proofErr w:type="gramStart"/>
            <w:r w:rsidRPr="000B2F67">
              <w:rPr>
                <w:rFonts w:ascii="Times New Roman" w:hAnsi="Times New Roman" w:cs="Times New Roman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</w:rPr>
              <w:t>-ща</w:t>
            </w:r>
            <w:proofErr w:type="gramEnd"/>
            <w:r w:rsidRPr="000B2F67">
              <w:rPr>
                <w:rFonts w:ascii="Times New Roman" w:hAnsi="Times New Roman" w:cs="Times New Roman"/>
              </w:rPr>
              <w:t>, чу-</w:t>
            </w:r>
            <w:proofErr w:type="spellStart"/>
            <w:r w:rsidRPr="000B2F67">
              <w:rPr>
                <w:rFonts w:ascii="Times New Roman" w:hAnsi="Times New Roman" w:cs="Times New Roman"/>
              </w:rPr>
              <w:t>щу</w:t>
            </w:r>
            <w:proofErr w:type="spellEnd"/>
            <w:r w:rsidRPr="000B2F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8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149.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ind w:left="4" w:right="4"/>
              <w:rPr>
                <w:rFonts w:ascii="Times New Roman" w:hAnsi="Times New Roman" w:cs="Times New Roman"/>
                <w:color w:val="000000"/>
              </w:rPr>
            </w:pPr>
            <w:r w:rsidRPr="000B2F67">
              <w:rPr>
                <w:rFonts w:ascii="Times New Roman" w:hAnsi="Times New Roman" w:cs="Times New Roman"/>
              </w:rPr>
              <w:t xml:space="preserve">Правописание буквосочетаний </w:t>
            </w:r>
            <w:proofErr w:type="spellStart"/>
            <w:r w:rsidRPr="000B2F67">
              <w:rPr>
                <w:rFonts w:ascii="Times New Roman" w:hAnsi="Times New Roman" w:cs="Times New Roman"/>
              </w:rPr>
              <w:t>жи</w:t>
            </w:r>
            <w:proofErr w:type="spellEnd"/>
            <w:r w:rsidRPr="000B2F67">
              <w:rPr>
                <w:rFonts w:ascii="Times New Roman" w:hAnsi="Times New Roman" w:cs="Times New Roman"/>
              </w:rPr>
              <w:t xml:space="preserve">-ши, </w:t>
            </w:r>
            <w:proofErr w:type="spellStart"/>
            <w:proofErr w:type="gramStart"/>
            <w:r w:rsidRPr="000B2F67">
              <w:rPr>
                <w:rFonts w:ascii="Times New Roman" w:hAnsi="Times New Roman" w:cs="Times New Roman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</w:rPr>
              <w:t>-ща</w:t>
            </w:r>
            <w:proofErr w:type="gramEnd"/>
            <w:r w:rsidRPr="000B2F67">
              <w:rPr>
                <w:rFonts w:ascii="Times New Roman" w:hAnsi="Times New Roman" w:cs="Times New Roman"/>
              </w:rPr>
              <w:t>, чу-</w:t>
            </w:r>
            <w:proofErr w:type="spellStart"/>
            <w:r w:rsidRPr="000B2F67">
              <w:rPr>
                <w:rFonts w:ascii="Times New Roman" w:hAnsi="Times New Roman" w:cs="Times New Roman"/>
              </w:rPr>
              <w:t>щу</w:t>
            </w:r>
            <w:proofErr w:type="spellEnd"/>
            <w:r w:rsidRPr="000B2F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7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 w:right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буквосочетаний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-ши, </w:t>
            </w:r>
            <w:proofErr w:type="spellStart"/>
            <w:proofErr w:type="gram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-ща</w:t>
            </w:r>
            <w:proofErr w:type="gram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чу-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щу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7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pStyle w:val="aff8"/>
              <w:spacing w:line="276" w:lineRule="auto"/>
              <w:ind w:left="4" w:right="4"/>
              <w:rPr>
                <w:rFonts w:ascii="Times New Roman" w:hAnsi="Times New Roman" w:cs="Times New Roman"/>
                <w:color w:val="000000"/>
              </w:rPr>
            </w:pPr>
            <w:r w:rsidRPr="000B2F67">
              <w:rPr>
                <w:rFonts w:ascii="Times New Roman" w:hAnsi="Times New Roman" w:cs="Times New Roman"/>
              </w:rPr>
              <w:t>Разделительный мягкий знак.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6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Разделительный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EA63E0" w:rsidTr="00D14C8C">
        <w:trPr>
          <w:trHeight w:hRule="exact" w:val="1271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Разделительный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твёрдый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27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 w:right="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Звонкие и глухие согласные звуки.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буквами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EA63E0" w:rsidTr="00D14C8C">
        <w:trPr>
          <w:trHeight w:hRule="exact" w:val="1421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Звонкие и глухие согласные звуки.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буквами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proofErr w:type="spell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B2F67">
              <w:rPr>
                <w:rFonts w:ascii="Times New Roman" w:hAnsi="Times New Roman" w:cs="Times New Roman"/>
                <w:lang w:val="ru-RU"/>
              </w:rPr>
              <w:br/>
            </w: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</w:t>
            </w:r>
            <w:proofErr w:type="spellEnd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Проверь</w:t>
            </w:r>
            <w:proofErr w:type="spellEnd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>себя</w:t>
            </w:r>
            <w:proofErr w:type="spellEnd"/>
            <w:r w:rsidRPr="000B2F6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114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 xml:space="preserve">Блиц-опрос. Индивидуальные задания. </w:t>
            </w:r>
          </w:p>
        </w:tc>
      </w:tr>
      <w:tr w:rsidR="000B2F67" w:rsidRPr="000B2F67" w:rsidTr="00D14C8C">
        <w:trPr>
          <w:trHeight w:hRule="exact" w:val="1411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разными группами слов. Предмет и слово как название предмета.</w:t>
            </w:r>
            <w:r w:rsidRPr="000B2F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</w:t>
            </w:r>
            <w:proofErr w:type="spellEnd"/>
            <w:r w:rsidRPr="000B2F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b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Контрольное списывание.</w:t>
            </w:r>
          </w:p>
        </w:tc>
      </w:tr>
      <w:tr w:rsidR="000B2F67" w:rsidRPr="000B2F67" w:rsidTr="00D14C8C">
        <w:trPr>
          <w:trHeight w:hRule="exact" w:val="112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159.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ошибками. Слова, отвечающие на вопросы кто? что?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задания.</w:t>
            </w:r>
          </w:p>
        </w:tc>
      </w:tr>
      <w:tr w:rsidR="000B2F67" w:rsidRPr="00EA63E0" w:rsidTr="00D14C8C">
        <w:trPr>
          <w:trHeight w:hRule="exact" w:val="183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160.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разными группами слов. Слова-названия предметов. Слов</w:t>
            </w:r>
            <w:proofErr w:type="gram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признаки.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Слова-действия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старинными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учебниками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0B2F67" w:rsidTr="00D14C8C">
        <w:trPr>
          <w:trHeight w:hRule="exact" w:val="8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161.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Контрольный диктант.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Контрольный диктант.</w:t>
            </w:r>
          </w:p>
        </w:tc>
      </w:tr>
      <w:tr w:rsidR="000B2F67" w:rsidRPr="00EA63E0" w:rsidTr="00D14C8C">
        <w:trPr>
          <w:trHeight w:hRule="exact" w:val="113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162.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над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ошибками</w:t>
            </w:r>
            <w:proofErr w:type="gramStart"/>
            <w:r w:rsidRPr="000B2F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слова к предложению. Знаки препинания в конце предложения.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Блиц-опрос. Индивидуальные задания. Групповая работа.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164.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Индивидуальные задания</w:t>
            </w:r>
          </w:p>
        </w:tc>
      </w:tr>
      <w:tr w:rsidR="000B2F67" w:rsidRPr="000B2F67" w:rsidTr="00D14C8C">
        <w:trPr>
          <w:trHeight w:hRule="exact" w:val="72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165.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spellEnd"/>
            <w:r w:rsidRPr="000B2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2F67" w:rsidRPr="000B2F67" w:rsidRDefault="000B2F67" w:rsidP="00D14C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0B2F67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lang w:val="ru-RU"/>
              </w:rPr>
            </w:pPr>
            <w:r w:rsidRPr="000B2F67">
              <w:rPr>
                <w:rFonts w:ascii="Times New Roman" w:hAnsi="Times New Roman" w:cs="Times New Roman"/>
                <w:lang w:val="ru-RU"/>
              </w:rPr>
              <w:t>Викторина.</w:t>
            </w:r>
          </w:p>
        </w:tc>
      </w:tr>
      <w:tr w:rsidR="000B2F67" w:rsidRPr="000B2F67" w:rsidTr="00D14C8C">
        <w:trPr>
          <w:trHeight w:hRule="exact" w:val="840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b/>
                <w:lang w:val="ru-RU"/>
              </w:rPr>
            </w:pPr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b/>
              </w:rPr>
            </w:pPr>
            <w:r w:rsidRPr="000B2F6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0B2F67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0B2F67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B2F67" w:rsidRPr="000B2F67" w:rsidRDefault="000B2F67" w:rsidP="00D14C8C">
            <w:pPr>
              <w:rPr>
                <w:rFonts w:ascii="Times New Roman" w:hAnsi="Times New Roman" w:cs="Times New Roman"/>
              </w:rPr>
            </w:pPr>
          </w:p>
        </w:tc>
      </w:tr>
    </w:tbl>
    <w:p w:rsidR="000B2F67" w:rsidRDefault="000B2F67" w:rsidP="000B2F67">
      <w:pPr>
        <w:autoSpaceDE w:val="0"/>
        <w:autoSpaceDN w:val="0"/>
        <w:spacing w:after="0" w:line="14" w:lineRule="exact"/>
      </w:pPr>
    </w:p>
    <w:p w:rsidR="000B2F67" w:rsidRDefault="000B2F67" w:rsidP="000B2F67">
      <w:pPr>
        <w:tabs>
          <w:tab w:val="left" w:pos="5415"/>
        </w:tabs>
        <w:rPr>
          <w:lang w:val="ru-RU"/>
        </w:rPr>
      </w:pPr>
    </w:p>
    <w:p w:rsidR="000B2F67" w:rsidRDefault="000B2F67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Default="00EF7844" w:rsidP="000B2F67">
      <w:pPr>
        <w:tabs>
          <w:tab w:val="left" w:pos="5415"/>
        </w:tabs>
        <w:rPr>
          <w:lang w:val="ru-RU"/>
        </w:rPr>
      </w:pPr>
    </w:p>
    <w:p w:rsidR="00EF7844" w:rsidRPr="00EF7844" w:rsidRDefault="00EF7844" w:rsidP="00EF7844">
      <w:pPr>
        <w:autoSpaceDE w:val="0"/>
        <w:autoSpaceDN w:val="0"/>
        <w:spacing w:after="0" w:line="230" w:lineRule="auto"/>
        <w:rPr>
          <w:lang w:val="ru-RU"/>
        </w:rPr>
      </w:pPr>
      <w:r w:rsidRPr="00EF78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EF7844" w:rsidRPr="00EF7844" w:rsidRDefault="00EF7844" w:rsidP="00EF7844">
      <w:pPr>
        <w:autoSpaceDE w:val="0"/>
        <w:autoSpaceDN w:val="0"/>
        <w:spacing w:before="346" w:after="0" w:line="230" w:lineRule="auto"/>
        <w:rPr>
          <w:lang w:val="ru-RU"/>
        </w:rPr>
      </w:pPr>
      <w:r w:rsidRPr="00EF7844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EF7844" w:rsidRPr="00044366" w:rsidRDefault="00EF7844" w:rsidP="00EF7844">
      <w:pPr>
        <w:autoSpaceDE w:val="0"/>
        <w:autoSpaceDN w:val="0"/>
        <w:spacing w:before="166" w:after="0" w:line="271" w:lineRule="auto"/>
        <w:ind w:right="864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Климанова Л.Ф., Макеева С.Г. Бабушкина Т.В., Русский язык. Учебник. 1 класс. Акционерное общество «Издательство «Просвещение»; </w:t>
      </w:r>
      <w:r w:rsidRPr="00044366">
        <w:rPr>
          <w:lang w:val="ru-RU"/>
        </w:rPr>
        <w:br/>
      </w:r>
    </w:p>
    <w:p w:rsidR="00EF7844" w:rsidRPr="00044366" w:rsidRDefault="00EF7844" w:rsidP="00EF7844">
      <w:pPr>
        <w:autoSpaceDE w:val="0"/>
        <w:autoSpaceDN w:val="0"/>
        <w:spacing w:before="262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F7844" w:rsidRPr="00044366" w:rsidRDefault="00EA63E0" w:rsidP="00EF7844">
      <w:pPr>
        <w:autoSpaceDE w:val="0"/>
        <w:autoSpaceDN w:val="0"/>
        <w:spacing w:before="166" w:after="0" w:line="262" w:lineRule="auto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r w:rsidR="00EF7844" w:rsidRPr="00044366">
        <w:rPr>
          <w:rFonts w:ascii="Times New Roman" w:eastAsia="Times New Roman" w:hAnsi="Times New Roman"/>
          <w:color w:val="000000"/>
          <w:sz w:val="24"/>
          <w:lang w:val="ru-RU"/>
        </w:rPr>
        <w:t>бучение грамоте. 1 класс. Методическое пособие с поурочными разработками - Климанова Л.Ф., Макеева С.Г.</w:t>
      </w:r>
    </w:p>
    <w:p w:rsidR="00EF7844" w:rsidRPr="00044366" w:rsidRDefault="00EF7844" w:rsidP="00EF7844">
      <w:pPr>
        <w:autoSpaceDE w:val="0"/>
        <w:autoSpaceDN w:val="0"/>
        <w:spacing w:before="264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F7844" w:rsidRPr="00044366" w:rsidRDefault="00EF7844" w:rsidP="00EF7844">
      <w:pPr>
        <w:autoSpaceDE w:val="0"/>
        <w:autoSpaceDN w:val="0"/>
        <w:spacing w:before="168" w:after="0" w:line="281" w:lineRule="auto"/>
        <w:ind w:right="864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pdf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.11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klasov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/3365-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obuchenie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gramote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-1-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metodicheskoe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posobie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pourochnymi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razrabotkami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klimanova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lf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makeeva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sg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interneturok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article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russkiy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-1-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EF7844" w:rsidRPr="00044366" w:rsidRDefault="00EF7844" w:rsidP="00EF7844">
      <w:pPr>
        <w:rPr>
          <w:lang w:val="ru-RU"/>
        </w:rPr>
        <w:sectPr w:rsidR="00EF7844" w:rsidRPr="0004436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F7844" w:rsidRPr="00044366" w:rsidRDefault="00EF7844" w:rsidP="00EF7844">
      <w:pPr>
        <w:autoSpaceDE w:val="0"/>
        <w:autoSpaceDN w:val="0"/>
        <w:spacing w:after="78" w:line="220" w:lineRule="exact"/>
        <w:rPr>
          <w:lang w:val="ru-RU"/>
        </w:rPr>
      </w:pPr>
    </w:p>
    <w:p w:rsidR="00EF7844" w:rsidRPr="00044366" w:rsidRDefault="00EF7844" w:rsidP="00EF7844">
      <w:pPr>
        <w:autoSpaceDE w:val="0"/>
        <w:autoSpaceDN w:val="0"/>
        <w:spacing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EF7844" w:rsidRPr="00044366" w:rsidRDefault="00EF7844" w:rsidP="00EF7844">
      <w:pPr>
        <w:autoSpaceDE w:val="0"/>
        <w:autoSpaceDN w:val="0"/>
        <w:spacing w:before="346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EF7844" w:rsidRPr="00044366" w:rsidRDefault="00EF7844" w:rsidP="00EF7844">
      <w:pPr>
        <w:autoSpaceDE w:val="0"/>
        <w:autoSpaceDN w:val="0"/>
        <w:spacing w:before="166" w:after="0" w:line="271" w:lineRule="auto"/>
        <w:ind w:right="7776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 плакаты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 дидактический материал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 игровой материал</w:t>
      </w:r>
    </w:p>
    <w:p w:rsidR="00EF7844" w:rsidRPr="00044366" w:rsidRDefault="00EF7844" w:rsidP="00EF7844">
      <w:pPr>
        <w:autoSpaceDE w:val="0"/>
        <w:autoSpaceDN w:val="0"/>
        <w:spacing w:before="262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EF7844" w:rsidRPr="00EF7844" w:rsidRDefault="00EF7844" w:rsidP="00EF7844">
      <w:pPr>
        <w:autoSpaceDE w:val="0"/>
        <w:autoSpaceDN w:val="0"/>
        <w:spacing w:before="166" w:after="0" w:line="262" w:lineRule="auto"/>
        <w:ind w:right="9360"/>
        <w:rPr>
          <w:lang w:val="ru-RU"/>
        </w:rPr>
      </w:pPr>
      <w:r w:rsidRPr="00EF7844">
        <w:rPr>
          <w:rFonts w:ascii="Times New Roman" w:eastAsia="Times New Roman" w:hAnsi="Times New Roman"/>
          <w:color w:val="000000"/>
          <w:sz w:val="24"/>
          <w:lang w:val="ru-RU"/>
        </w:rPr>
        <w:t>- ноутбук</w:t>
      </w:r>
      <w:r w:rsidRPr="00EF7844">
        <w:rPr>
          <w:lang w:val="ru-RU"/>
        </w:rPr>
        <w:br/>
      </w:r>
      <w:r w:rsidRPr="00EF7844">
        <w:rPr>
          <w:rFonts w:ascii="Times New Roman" w:eastAsia="Times New Roman" w:hAnsi="Times New Roman"/>
          <w:color w:val="000000"/>
          <w:sz w:val="24"/>
          <w:lang w:val="ru-RU"/>
        </w:rPr>
        <w:t>- телевизор</w:t>
      </w:r>
    </w:p>
    <w:p w:rsidR="00EF7844" w:rsidRPr="00EF7844" w:rsidRDefault="00EF7844" w:rsidP="00EF7844">
      <w:pPr>
        <w:autoSpaceDE w:val="0"/>
        <w:autoSpaceDN w:val="0"/>
        <w:spacing w:after="0" w:line="230" w:lineRule="auto"/>
        <w:rPr>
          <w:lang w:val="ru-RU"/>
        </w:rPr>
      </w:pPr>
      <w:r w:rsidRPr="00EF784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EF7844" w:rsidRPr="00EF7844" w:rsidRDefault="00EF7844" w:rsidP="00EF7844">
      <w:pPr>
        <w:autoSpaceDE w:val="0"/>
        <w:autoSpaceDN w:val="0"/>
        <w:spacing w:before="346" w:after="0" w:line="230" w:lineRule="auto"/>
        <w:rPr>
          <w:lang w:val="ru-RU"/>
        </w:rPr>
      </w:pPr>
      <w:r w:rsidRPr="00EF7844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EF7844" w:rsidRPr="00044366" w:rsidRDefault="00EF7844" w:rsidP="00EF7844">
      <w:pPr>
        <w:autoSpaceDE w:val="0"/>
        <w:autoSpaceDN w:val="0"/>
        <w:spacing w:before="166" w:after="0" w:line="271" w:lineRule="auto"/>
        <w:ind w:right="864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Климанова Л.Ф., Макеева С.Г. Бабушкина Т.В., Русский язык. Учебник. 1 класс. Акционерное общество «Издательство «Просвещение»; </w:t>
      </w:r>
      <w:r w:rsidRPr="00044366">
        <w:rPr>
          <w:lang w:val="ru-RU"/>
        </w:rPr>
        <w:br/>
      </w:r>
    </w:p>
    <w:p w:rsidR="00EF7844" w:rsidRPr="00044366" w:rsidRDefault="00EF7844" w:rsidP="00EF7844">
      <w:pPr>
        <w:autoSpaceDE w:val="0"/>
        <w:autoSpaceDN w:val="0"/>
        <w:spacing w:before="262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F7844" w:rsidRPr="00044366" w:rsidRDefault="00EA63E0" w:rsidP="00EF7844">
      <w:pPr>
        <w:autoSpaceDE w:val="0"/>
        <w:autoSpaceDN w:val="0"/>
        <w:spacing w:before="166" w:after="0" w:line="262" w:lineRule="auto"/>
        <w:ind w:right="57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bookmarkStart w:id="0" w:name="_GoBack"/>
      <w:bookmarkEnd w:id="0"/>
      <w:r w:rsidR="00EF7844" w:rsidRPr="00044366">
        <w:rPr>
          <w:rFonts w:ascii="Times New Roman" w:eastAsia="Times New Roman" w:hAnsi="Times New Roman"/>
          <w:color w:val="000000"/>
          <w:sz w:val="24"/>
          <w:lang w:val="ru-RU"/>
        </w:rPr>
        <w:t>бучение грамоте. 1 класс. Методическое пособие с поурочными разработками - Климанова Л.Ф., Макеева С.Г.</w:t>
      </w:r>
    </w:p>
    <w:p w:rsidR="00EF7844" w:rsidRPr="00044366" w:rsidRDefault="00EF7844" w:rsidP="00EF7844">
      <w:pPr>
        <w:autoSpaceDE w:val="0"/>
        <w:autoSpaceDN w:val="0"/>
        <w:spacing w:before="264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F7844" w:rsidRPr="00044366" w:rsidRDefault="00EF7844" w:rsidP="00EF7844">
      <w:pPr>
        <w:autoSpaceDE w:val="0"/>
        <w:autoSpaceDN w:val="0"/>
        <w:spacing w:before="168" w:after="0" w:line="281" w:lineRule="auto"/>
        <w:ind w:right="864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pdf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.11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klasov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/3365-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obuchenie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gramote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-1-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metodicheskoe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posobie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pourochnymi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razrabotkami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klimanova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lf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makeeva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sg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interneturok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article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russkiy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-1-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klass</w:t>
      </w:r>
      <w:proofErr w:type="spellEnd"/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EF7844" w:rsidRPr="00044366" w:rsidRDefault="00EF7844" w:rsidP="00EF7844">
      <w:pPr>
        <w:rPr>
          <w:lang w:val="ru-RU"/>
        </w:rPr>
        <w:sectPr w:rsidR="00EF7844" w:rsidRPr="0004436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F7844" w:rsidRPr="00044366" w:rsidRDefault="00EF7844" w:rsidP="00EF7844">
      <w:pPr>
        <w:autoSpaceDE w:val="0"/>
        <w:autoSpaceDN w:val="0"/>
        <w:spacing w:after="78" w:line="220" w:lineRule="exact"/>
        <w:rPr>
          <w:lang w:val="ru-RU"/>
        </w:rPr>
      </w:pPr>
    </w:p>
    <w:p w:rsidR="00EF7844" w:rsidRPr="00044366" w:rsidRDefault="00EF7844" w:rsidP="00EF7844">
      <w:pPr>
        <w:autoSpaceDE w:val="0"/>
        <w:autoSpaceDN w:val="0"/>
        <w:spacing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EF7844" w:rsidRPr="00044366" w:rsidRDefault="00EF7844" w:rsidP="00EF7844">
      <w:pPr>
        <w:autoSpaceDE w:val="0"/>
        <w:autoSpaceDN w:val="0"/>
        <w:spacing w:before="346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EF7844" w:rsidRPr="00044366" w:rsidRDefault="00EF7844" w:rsidP="00EF7844">
      <w:pPr>
        <w:autoSpaceDE w:val="0"/>
        <w:autoSpaceDN w:val="0"/>
        <w:spacing w:before="166" w:after="0" w:line="271" w:lineRule="auto"/>
        <w:ind w:right="7776"/>
        <w:rPr>
          <w:lang w:val="ru-RU"/>
        </w:rPr>
      </w:pP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 плакаты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 xml:space="preserve">- дидактический </w:t>
      </w:r>
      <w:r w:rsidRPr="00044366">
        <w:rPr>
          <w:lang w:val="ru-RU"/>
        </w:rPr>
        <w:br/>
      </w:r>
      <w:r w:rsidRPr="00044366">
        <w:rPr>
          <w:rFonts w:ascii="Times New Roman" w:eastAsia="Times New Roman" w:hAnsi="Times New Roman"/>
          <w:color w:val="000000"/>
          <w:sz w:val="24"/>
          <w:lang w:val="ru-RU"/>
        </w:rPr>
        <w:t>- игровой материал</w:t>
      </w:r>
    </w:p>
    <w:p w:rsidR="00EF7844" w:rsidRPr="00044366" w:rsidRDefault="00EF7844" w:rsidP="00EF7844">
      <w:pPr>
        <w:autoSpaceDE w:val="0"/>
        <w:autoSpaceDN w:val="0"/>
        <w:spacing w:before="262" w:after="0" w:line="230" w:lineRule="auto"/>
        <w:rPr>
          <w:lang w:val="ru-RU"/>
        </w:rPr>
      </w:pPr>
      <w:r w:rsidRPr="00044366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EF7844" w:rsidRDefault="00EF7844" w:rsidP="00EF7844">
      <w:pPr>
        <w:tabs>
          <w:tab w:val="left" w:pos="1418"/>
        </w:tabs>
        <w:autoSpaceDE w:val="0"/>
        <w:autoSpaceDN w:val="0"/>
        <w:spacing w:before="166" w:after="0" w:line="262" w:lineRule="auto"/>
        <w:ind w:right="8645"/>
      </w:pP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ноутбук</w:t>
      </w:r>
      <w:proofErr w:type="spellEnd"/>
      <w:proofErr w:type="gramEnd"/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телевизор</w:t>
      </w:r>
      <w:proofErr w:type="spellEnd"/>
    </w:p>
    <w:p w:rsidR="00EF7844" w:rsidRPr="000B2F67" w:rsidRDefault="00EF7844" w:rsidP="000B2F67">
      <w:pPr>
        <w:tabs>
          <w:tab w:val="left" w:pos="5415"/>
        </w:tabs>
        <w:rPr>
          <w:lang w:val="ru-RU"/>
        </w:rPr>
      </w:pPr>
    </w:p>
    <w:sectPr w:rsidR="00EF7844" w:rsidRPr="000B2F67" w:rsidSect="000B2F67">
      <w:pgSz w:w="11906" w:h="16838"/>
      <w:pgMar w:top="284" w:right="851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DB576E3"/>
    <w:multiLevelType w:val="multilevel"/>
    <w:tmpl w:val="6A18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89"/>
    <w:rsid w:val="000B2F67"/>
    <w:rsid w:val="00333D89"/>
    <w:rsid w:val="00395D26"/>
    <w:rsid w:val="003E2214"/>
    <w:rsid w:val="00407C21"/>
    <w:rsid w:val="00EA63E0"/>
    <w:rsid w:val="00E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07C21"/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0B2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B2F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0B2F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B2F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B2F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2F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B2F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B2F6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B2F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23">
    <w:name w:val="Без интервала2"/>
    <w:rsid w:val="00407C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1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rsid w:val="00407C21"/>
  </w:style>
  <w:style w:type="character" w:customStyle="1" w:styleId="apple-converted-space">
    <w:name w:val="apple-converted-space"/>
    <w:rsid w:val="00407C21"/>
  </w:style>
  <w:style w:type="character" w:customStyle="1" w:styleId="c1">
    <w:name w:val="c1"/>
    <w:uiPriority w:val="99"/>
    <w:rsid w:val="00407C21"/>
  </w:style>
  <w:style w:type="paragraph" w:customStyle="1" w:styleId="c16">
    <w:name w:val="c16"/>
    <w:basedOn w:val="a1"/>
    <w:uiPriority w:val="99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">
    <w:name w:val="c15"/>
    <w:basedOn w:val="a1"/>
    <w:uiPriority w:val="99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0B2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0B2F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0B2F6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0B2F6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0B2F6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0B2F67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0B2F67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0B2F67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0B2F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unhideWhenUsed/>
    <w:rsid w:val="000B2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0B2F67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unhideWhenUsed/>
    <w:rsid w:val="000B2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0B2F67"/>
    <w:rPr>
      <w:rFonts w:eastAsiaTheme="minorEastAsia"/>
      <w:lang w:val="en-US"/>
    </w:rPr>
  </w:style>
  <w:style w:type="paragraph" w:styleId="a9">
    <w:name w:val="No Spacing"/>
    <w:uiPriority w:val="1"/>
    <w:qFormat/>
    <w:rsid w:val="000B2F67"/>
    <w:pPr>
      <w:spacing w:after="0" w:line="240" w:lineRule="auto"/>
    </w:pPr>
    <w:rPr>
      <w:rFonts w:eastAsiaTheme="minorEastAsia"/>
      <w:lang w:val="en-US"/>
    </w:rPr>
  </w:style>
  <w:style w:type="paragraph" w:styleId="aa">
    <w:name w:val="Title"/>
    <w:basedOn w:val="a1"/>
    <w:next w:val="a1"/>
    <w:link w:val="ab"/>
    <w:uiPriority w:val="10"/>
    <w:qFormat/>
    <w:rsid w:val="000B2F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0B2F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1"/>
    <w:next w:val="a1"/>
    <w:link w:val="ad"/>
    <w:uiPriority w:val="11"/>
    <w:qFormat/>
    <w:rsid w:val="000B2F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0B2F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List Paragraph"/>
    <w:basedOn w:val="a1"/>
    <w:uiPriority w:val="34"/>
    <w:qFormat/>
    <w:rsid w:val="000B2F67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0B2F67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0B2F67"/>
    <w:rPr>
      <w:rFonts w:eastAsiaTheme="minorEastAsia"/>
      <w:lang w:val="en-US"/>
    </w:rPr>
  </w:style>
  <w:style w:type="paragraph" w:styleId="24">
    <w:name w:val="Body Text 2"/>
    <w:basedOn w:val="a1"/>
    <w:link w:val="25"/>
    <w:uiPriority w:val="99"/>
    <w:unhideWhenUsed/>
    <w:rsid w:val="000B2F67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uiPriority w:val="99"/>
    <w:rsid w:val="000B2F67"/>
    <w:rPr>
      <w:rFonts w:eastAsiaTheme="minorEastAsia"/>
      <w:lang w:val="en-US"/>
    </w:rPr>
  </w:style>
  <w:style w:type="paragraph" w:styleId="33">
    <w:name w:val="Body Text 3"/>
    <w:basedOn w:val="a1"/>
    <w:link w:val="34"/>
    <w:uiPriority w:val="99"/>
    <w:unhideWhenUsed/>
    <w:rsid w:val="000B2F6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0B2F67"/>
    <w:rPr>
      <w:rFonts w:eastAsiaTheme="minorEastAsia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0B2F67"/>
    <w:pPr>
      <w:ind w:left="360" w:hanging="360"/>
      <w:contextualSpacing/>
    </w:pPr>
  </w:style>
  <w:style w:type="paragraph" w:styleId="26">
    <w:name w:val="List 2"/>
    <w:basedOn w:val="a1"/>
    <w:uiPriority w:val="99"/>
    <w:unhideWhenUsed/>
    <w:rsid w:val="000B2F67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0B2F67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0B2F6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0B2F6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0B2F67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0B2F67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0B2F67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0B2F67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0B2F67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unhideWhenUsed/>
    <w:rsid w:val="000B2F67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0B2F67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0B2F67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0B2F67"/>
    <w:rPr>
      <w:rFonts w:ascii="Courier" w:eastAsiaTheme="minorEastAsia" w:hAnsi="Courier"/>
      <w:sz w:val="20"/>
      <w:szCs w:val="20"/>
      <w:lang w:val="en-US"/>
    </w:rPr>
  </w:style>
  <w:style w:type="paragraph" w:styleId="28">
    <w:name w:val="Quote"/>
    <w:basedOn w:val="a1"/>
    <w:next w:val="a1"/>
    <w:link w:val="29"/>
    <w:uiPriority w:val="29"/>
    <w:qFormat/>
    <w:rsid w:val="000B2F67"/>
    <w:rPr>
      <w:i/>
      <w:iCs/>
      <w:color w:val="000000" w:themeColor="text1"/>
    </w:rPr>
  </w:style>
  <w:style w:type="character" w:customStyle="1" w:styleId="29">
    <w:name w:val="Цитата 2 Знак"/>
    <w:basedOn w:val="a2"/>
    <w:link w:val="28"/>
    <w:uiPriority w:val="29"/>
    <w:rsid w:val="000B2F67"/>
    <w:rPr>
      <w:rFonts w:eastAsiaTheme="minorEastAsia"/>
      <w:i/>
      <w:iCs/>
      <w:color w:val="000000" w:themeColor="text1"/>
      <w:lang w:val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0B2F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0B2F67"/>
    <w:rPr>
      <w:b/>
      <w:bCs/>
    </w:rPr>
  </w:style>
  <w:style w:type="character" w:styleId="af7">
    <w:name w:val="Emphasis"/>
    <w:basedOn w:val="a2"/>
    <w:uiPriority w:val="20"/>
    <w:qFormat/>
    <w:rsid w:val="000B2F67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0B2F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0B2F67"/>
    <w:rPr>
      <w:rFonts w:eastAsiaTheme="minorEastAsia"/>
      <w:b/>
      <w:bCs/>
      <w:i/>
      <w:iCs/>
      <w:color w:val="4F81BD" w:themeColor="accent1"/>
      <w:lang w:val="en-US"/>
    </w:rPr>
  </w:style>
  <w:style w:type="character" w:styleId="afa">
    <w:name w:val="Subtle Emphasis"/>
    <w:basedOn w:val="a2"/>
    <w:uiPriority w:val="19"/>
    <w:qFormat/>
    <w:rsid w:val="000B2F67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0B2F67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0B2F67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0B2F67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0B2F67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0B2F67"/>
    <w:pPr>
      <w:outlineLvl w:val="9"/>
    </w:pPr>
  </w:style>
  <w:style w:type="table" w:styleId="aff0">
    <w:name w:val="Table Grid"/>
    <w:basedOn w:val="a3"/>
    <w:uiPriority w:val="59"/>
    <w:rsid w:val="000B2F6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0B2F67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0B2F67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0B2F67"/>
    <w:pPr>
      <w:spacing w:after="0" w:line="240" w:lineRule="auto"/>
    </w:pPr>
    <w:rPr>
      <w:rFonts w:eastAsiaTheme="minorEastAsia"/>
      <w:color w:val="943634" w:themeColor="accent2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0B2F67"/>
    <w:pPr>
      <w:spacing w:after="0" w:line="240" w:lineRule="auto"/>
    </w:pPr>
    <w:rPr>
      <w:rFonts w:eastAsiaTheme="minorEastAsia"/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0B2F67"/>
    <w:pPr>
      <w:spacing w:after="0" w:line="240" w:lineRule="auto"/>
    </w:pPr>
    <w:rPr>
      <w:rFonts w:eastAsiaTheme="minorEastAsia"/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0B2F67"/>
    <w:pPr>
      <w:spacing w:after="0" w:line="240" w:lineRule="auto"/>
    </w:pPr>
    <w:rPr>
      <w:rFonts w:eastAsiaTheme="minorEastAsia"/>
      <w:color w:val="31849B" w:themeColor="accent5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0B2F67"/>
    <w:pPr>
      <w:spacing w:after="0" w:line="240" w:lineRule="auto"/>
    </w:pPr>
    <w:rPr>
      <w:rFonts w:eastAsiaTheme="minorEastAsia"/>
      <w:color w:val="E36C0A" w:themeColor="accent6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ff8">
    <w:name w:val="Стиль"/>
    <w:uiPriority w:val="99"/>
    <w:rsid w:val="000B2F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ff9">
    <w:name w:val="Balloon Text"/>
    <w:basedOn w:val="a1"/>
    <w:link w:val="affa"/>
    <w:uiPriority w:val="99"/>
    <w:semiHidden/>
    <w:unhideWhenUsed/>
    <w:rsid w:val="003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395D26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07C21"/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0B2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B2F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0B2F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B2F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B2F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2F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B2F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B2F6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B2F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23">
    <w:name w:val="Без интервала2"/>
    <w:rsid w:val="00407C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1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rsid w:val="00407C21"/>
  </w:style>
  <w:style w:type="character" w:customStyle="1" w:styleId="apple-converted-space">
    <w:name w:val="apple-converted-space"/>
    <w:rsid w:val="00407C21"/>
  </w:style>
  <w:style w:type="character" w:customStyle="1" w:styleId="c1">
    <w:name w:val="c1"/>
    <w:uiPriority w:val="99"/>
    <w:rsid w:val="00407C21"/>
  </w:style>
  <w:style w:type="paragraph" w:customStyle="1" w:styleId="c16">
    <w:name w:val="c16"/>
    <w:basedOn w:val="a1"/>
    <w:uiPriority w:val="99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">
    <w:name w:val="c15"/>
    <w:basedOn w:val="a1"/>
    <w:uiPriority w:val="99"/>
    <w:rsid w:val="0040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0B2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0B2F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0B2F6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0B2F6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0B2F6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0B2F67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0B2F67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0B2F67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0B2F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unhideWhenUsed/>
    <w:rsid w:val="000B2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0B2F67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unhideWhenUsed/>
    <w:rsid w:val="000B2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0B2F67"/>
    <w:rPr>
      <w:rFonts w:eastAsiaTheme="minorEastAsia"/>
      <w:lang w:val="en-US"/>
    </w:rPr>
  </w:style>
  <w:style w:type="paragraph" w:styleId="a9">
    <w:name w:val="No Spacing"/>
    <w:uiPriority w:val="1"/>
    <w:qFormat/>
    <w:rsid w:val="000B2F67"/>
    <w:pPr>
      <w:spacing w:after="0" w:line="240" w:lineRule="auto"/>
    </w:pPr>
    <w:rPr>
      <w:rFonts w:eastAsiaTheme="minorEastAsia"/>
      <w:lang w:val="en-US"/>
    </w:rPr>
  </w:style>
  <w:style w:type="paragraph" w:styleId="aa">
    <w:name w:val="Title"/>
    <w:basedOn w:val="a1"/>
    <w:next w:val="a1"/>
    <w:link w:val="ab"/>
    <w:uiPriority w:val="10"/>
    <w:qFormat/>
    <w:rsid w:val="000B2F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0B2F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1"/>
    <w:next w:val="a1"/>
    <w:link w:val="ad"/>
    <w:uiPriority w:val="11"/>
    <w:qFormat/>
    <w:rsid w:val="000B2F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0B2F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List Paragraph"/>
    <w:basedOn w:val="a1"/>
    <w:uiPriority w:val="34"/>
    <w:qFormat/>
    <w:rsid w:val="000B2F67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0B2F67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0B2F67"/>
    <w:rPr>
      <w:rFonts w:eastAsiaTheme="minorEastAsia"/>
      <w:lang w:val="en-US"/>
    </w:rPr>
  </w:style>
  <w:style w:type="paragraph" w:styleId="24">
    <w:name w:val="Body Text 2"/>
    <w:basedOn w:val="a1"/>
    <w:link w:val="25"/>
    <w:uiPriority w:val="99"/>
    <w:unhideWhenUsed/>
    <w:rsid w:val="000B2F67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uiPriority w:val="99"/>
    <w:rsid w:val="000B2F67"/>
    <w:rPr>
      <w:rFonts w:eastAsiaTheme="minorEastAsia"/>
      <w:lang w:val="en-US"/>
    </w:rPr>
  </w:style>
  <w:style w:type="paragraph" w:styleId="33">
    <w:name w:val="Body Text 3"/>
    <w:basedOn w:val="a1"/>
    <w:link w:val="34"/>
    <w:uiPriority w:val="99"/>
    <w:unhideWhenUsed/>
    <w:rsid w:val="000B2F6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0B2F67"/>
    <w:rPr>
      <w:rFonts w:eastAsiaTheme="minorEastAsia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0B2F67"/>
    <w:pPr>
      <w:ind w:left="360" w:hanging="360"/>
      <w:contextualSpacing/>
    </w:pPr>
  </w:style>
  <w:style w:type="paragraph" w:styleId="26">
    <w:name w:val="List 2"/>
    <w:basedOn w:val="a1"/>
    <w:uiPriority w:val="99"/>
    <w:unhideWhenUsed/>
    <w:rsid w:val="000B2F67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0B2F67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0B2F6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0B2F6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0B2F67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0B2F67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0B2F67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0B2F67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0B2F67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unhideWhenUsed/>
    <w:rsid w:val="000B2F67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0B2F67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0B2F67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0B2F67"/>
    <w:rPr>
      <w:rFonts w:ascii="Courier" w:eastAsiaTheme="minorEastAsia" w:hAnsi="Courier"/>
      <w:sz w:val="20"/>
      <w:szCs w:val="20"/>
      <w:lang w:val="en-US"/>
    </w:rPr>
  </w:style>
  <w:style w:type="paragraph" w:styleId="28">
    <w:name w:val="Quote"/>
    <w:basedOn w:val="a1"/>
    <w:next w:val="a1"/>
    <w:link w:val="29"/>
    <w:uiPriority w:val="29"/>
    <w:qFormat/>
    <w:rsid w:val="000B2F67"/>
    <w:rPr>
      <w:i/>
      <w:iCs/>
      <w:color w:val="000000" w:themeColor="text1"/>
    </w:rPr>
  </w:style>
  <w:style w:type="character" w:customStyle="1" w:styleId="29">
    <w:name w:val="Цитата 2 Знак"/>
    <w:basedOn w:val="a2"/>
    <w:link w:val="28"/>
    <w:uiPriority w:val="29"/>
    <w:rsid w:val="000B2F67"/>
    <w:rPr>
      <w:rFonts w:eastAsiaTheme="minorEastAsia"/>
      <w:i/>
      <w:iCs/>
      <w:color w:val="000000" w:themeColor="text1"/>
      <w:lang w:val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0B2F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0B2F67"/>
    <w:rPr>
      <w:b/>
      <w:bCs/>
    </w:rPr>
  </w:style>
  <w:style w:type="character" w:styleId="af7">
    <w:name w:val="Emphasis"/>
    <w:basedOn w:val="a2"/>
    <w:uiPriority w:val="20"/>
    <w:qFormat/>
    <w:rsid w:val="000B2F67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0B2F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0B2F67"/>
    <w:rPr>
      <w:rFonts w:eastAsiaTheme="minorEastAsia"/>
      <w:b/>
      <w:bCs/>
      <w:i/>
      <w:iCs/>
      <w:color w:val="4F81BD" w:themeColor="accent1"/>
      <w:lang w:val="en-US"/>
    </w:rPr>
  </w:style>
  <w:style w:type="character" w:styleId="afa">
    <w:name w:val="Subtle Emphasis"/>
    <w:basedOn w:val="a2"/>
    <w:uiPriority w:val="19"/>
    <w:qFormat/>
    <w:rsid w:val="000B2F67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0B2F67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0B2F67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0B2F67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0B2F67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0B2F67"/>
    <w:pPr>
      <w:outlineLvl w:val="9"/>
    </w:pPr>
  </w:style>
  <w:style w:type="table" w:styleId="aff0">
    <w:name w:val="Table Grid"/>
    <w:basedOn w:val="a3"/>
    <w:uiPriority w:val="59"/>
    <w:rsid w:val="000B2F6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0B2F67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0B2F67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0B2F67"/>
    <w:pPr>
      <w:spacing w:after="0" w:line="240" w:lineRule="auto"/>
    </w:pPr>
    <w:rPr>
      <w:rFonts w:eastAsiaTheme="minorEastAsia"/>
      <w:color w:val="943634" w:themeColor="accent2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0B2F67"/>
    <w:pPr>
      <w:spacing w:after="0" w:line="240" w:lineRule="auto"/>
    </w:pPr>
    <w:rPr>
      <w:rFonts w:eastAsiaTheme="minorEastAsia"/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0B2F67"/>
    <w:pPr>
      <w:spacing w:after="0" w:line="240" w:lineRule="auto"/>
    </w:pPr>
    <w:rPr>
      <w:rFonts w:eastAsiaTheme="minorEastAsia"/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0B2F67"/>
    <w:pPr>
      <w:spacing w:after="0" w:line="240" w:lineRule="auto"/>
    </w:pPr>
    <w:rPr>
      <w:rFonts w:eastAsiaTheme="minorEastAsia"/>
      <w:color w:val="31849B" w:themeColor="accent5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0B2F67"/>
    <w:pPr>
      <w:spacing w:after="0" w:line="240" w:lineRule="auto"/>
    </w:pPr>
    <w:rPr>
      <w:rFonts w:eastAsiaTheme="minorEastAsia"/>
      <w:color w:val="E36C0A" w:themeColor="accent6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B2F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0B2F67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0B2F67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0B2F67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ff8">
    <w:name w:val="Стиль"/>
    <w:uiPriority w:val="99"/>
    <w:rsid w:val="000B2F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ff9">
    <w:name w:val="Balloon Text"/>
    <w:basedOn w:val="a1"/>
    <w:link w:val="affa"/>
    <w:uiPriority w:val="99"/>
    <w:semiHidden/>
    <w:unhideWhenUsed/>
    <w:rsid w:val="003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395D26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8966</Words>
  <Characters>51110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Microsoft</cp:lastModifiedBy>
  <cp:revision>6</cp:revision>
  <dcterms:created xsi:type="dcterms:W3CDTF">2022-08-21T21:36:00Z</dcterms:created>
  <dcterms:modified xsi:type="dcterms:W3CDTF">2022-09-10T00:56:00Z</dcterms:modified>
</cp:coreProperties>
</file>