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EA" w:rsidRPr="00C461F2" w:rsidRDefault="008E48EA">
      <w:pPr>
        <w:pStyle w:val="10"/>
        <w:keepNext/>
        <w:keepLines/>
        <w:shd w:val="clear" w:color="auto" w:fill="auto"/>
        <w:spacing w:after="238" w:line="310" w:lineRule="exact"/>
        <w:ind w:left="1240"/>
        <w:rPr>
          <w:b w:val="0"/>
        </w:rPr>
      </w:pPr>
    </w:p>
    <w:p w:rsidR="00D721F9" w:rsidRDefault="00823FD1">
      <w:pPr>
        <w:rPr>
          <w:sz w:val="2"/>
          <w:szCs w:val="2"/>
        </w:rPr>
      </w:pPr>
      <w:r>
        <w:rPr>
          <w:b/>
          <w:noProof/>
        </w:rPr>
        <w:drawing>
          <wp:inline distT="0" distB="0" distL="0" distR="0">
            <wp:extent cx="6318885" cy="8696211"/>
            <wp:effectExtent l="19050" t="0" r="5715" b="0"/>
            <wp:docPr id="2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869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160"/>
        <w:gridCol w:w="1790"/>
        <w:gridCol w:w="2280"/>
      </w:tblGrid>
      <w:tr w:rsidR="00D721F9" w:rsidTr="00C461F2">
        <w:trPr>
          <w:trHeight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D721F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 w:rsidP="00081277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t>с родителями по вопросу выбора профессий учащимися.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ректора по ВР,</w:t>
            </w:r>
            <w:r w:rsidR="00C461F2">
              <w:t xml:space="preserve"> </w:t>
            </w:r>
            <w:r>
              <w:t>классные ру</w:t>
            </w:r>
            <w:r>
              <w:softHyphen/>
              <w:t>ководители</w:t>
            </w:r>
          </w:p>
        </w:tc>
      </w:tr>
      <w:tr w:rsidR="00D721F9" w:rsidTr="00C461F2">
        <w:trPr>
          <w:trHeight w:val="14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</w:pPr>
            <w:r>
              <w:t>Привлечение родителей к участию в про</w:t>
            </w:r>
            <w:r>
              <w:softHyphen/>
              <w:t>ведении экскурсий учащихся на пред</w:t>
            </w:r>
            <w:r>
              <w:softHyphen/>
              <w:t>приятия.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Заместитель ди</w:t>
            </w:r>
            <w:r>
              <w:softHyphen/>
              <w:t>ректора по ВР, классные руко</w:t>
            </w:r>
            <w:r>
              <w:softHyphen/>
              <w:t>водители</w:t>
            </w:r>
          </w:p>
        </w:tc>
      </w:tr>
      <w:tr w:rsidR="00D721F9" w:rsidTr="00C461F2">
        <w:trPr>
          <w:trHeight w:val="11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C461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Подготовка рекомендаций родителям по проблемам профориентации.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</w:pPr>
            <w:r>
              <w:t>Классные руко</w:t>
            </w:r>
            <w:r>
              <w:softHyphen/>
              <w:t>водители, пси</w:t>
            </w:r>
            <w:r>
              <w:softHyphen/>
              <w:t>холог</w:t>
            </w:r>
          </w:p>
        </w:tc>
      </w:tr>
      <w:tr w:rsidR="00D721F9">
        <w:trPr>
          <w:trHeight w:val="384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4.Работа с учащимися.</w:t>
            </w:r>
          </w:p>
        </w:tc>
      </w:tr>
      <w:tr w:rsidR="00D721F9">
        <w:trPr>
          <w:trHeight w:val="14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Pr="00C461F2" w:rsidRDefault="00A7489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i w:val="0"/>
              </w:rPr>
            </w:pPr>
            <w:r w:rsidRPr="00C461F2">
              <w:rPr>
                <w:i w:val="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Проведение экскурсий на предприятия</w:t>
            </w:r>
            <w:r w:rsidR="00081277"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Заместитель ди</w:t>
            </w:r>
            <w:r>
              <w:softHyphen/>
              <w:t>ректора по ВР, классные руко</w:t>
            </w:r>
            <w:r>
              <w:softHyphen/>
              <w:t>водители</w:t>
            </w:r>
          </w:p>
        </w:tc>
      </w:tr>
      <w:tr w:rsidR="00D721F9">
        <w:trPr>
          <w:trHeight w:val="18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Организация тестирования и анкетиро</w:t>
            </w:r>
            <w:r>
              <w:softHyphen/>
              <w:t>вания учащихся с целью выявления профессиональной направленности.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9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Заместитель ди</w:t>
            </w:r>
            <w:r>
              <w:softHyphen/>
              <w:t>ректора по ВР, классные руко</w:t>
            </w:r>
            <w:r>
              <w:softHyphen/>
              <w:t>водители, пси</w:t>
            </w:r>
            <w:r>
              <w:softHyphen/>
              <w:t>холог</w:t>
            </w:r>
          </w:p>
        </w:tc>
      </w:tr>
      <w:tr w:rsidR="00D721F9">
        <w:trPr>
          <w:trHeight w:val="18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Проведение опроса по выявлению про</w:t>
            </w:r>
            <w:r>
              <w:softHyphen/>
              <w:t>блем уч-ся по профориентации.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Заместитель ди</w:t>
            </w:r>
            <w:r>
              <w:softHyphen/>
              <w:t>ректора по ВР, классные руко</w:t>
            </w:r>
            <w:r>
              <w:softHyphen/>
              <w:t>водители, пси</w:t>
            </w:r>
            <w:r>
              <w:softHyphen/>
              <w:t>холог</w:t>
            </w:r>
          </w:p>
        </w:tc>
      </w:tr>
      <w:tr w:rsidR="00D721F9">
        <w:trPr>
          <w:trHeight w:val="7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Проведение консультаций учащихся (индивидуальных и групповых).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jc w:val="left"/>
            </w:pPr>
            <w:r>
              <w:t>Психолог, соци</w:t>
            </w:r>
            <w:r>
              <w:softHyphen/>
              <w:t>альный педагог.</w:t>
            </w:r>
          </w:p>
        </w:tc>
      </w:tr>
      <w:tr w:rsidR="00D721F9">
        <w:trPr>
          <w:trHeight w:val="7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Организация предметных недель, декад, олимпиад.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Учителя- предметники</w:t>
            </w:r>
          </w:p>
        </w:tc>
      </w:tr>
      <w:tr w:rsidR="00D721F9">
        <w:trPr>
          <w:trHeight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jc w:val="left"/>
            </w:pPr>
            <w:r>
              <w:t>Проведение классных часов с освеще</w:t>
            </w:r>
            <w:r>
              <w:softHyphen/>
              <w:t>нием вопросов профориентации.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  <w:ind w:left="120"/>
              <w:jc w:val="left"/>
            </w:pPr>
            <w:r>
              <w:t>Классные руко</w:t>
            </w:r>
            <w:r>
              <w:softHyphen/>
              <w:t>водители</w:t>
            </w:r>
          </w:p>
        </w:tc>
      </w:tr>
      <w:tr w:rsidR="00D721F9">
        <w:trPr>
          <w:trHeight w:val="7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Организация и проведение встреч с представителями различных профессий.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9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Классные руко</w:t>
            </w:r>
            <w:r>
              <w:softHyphen/>
              <w:t>водители</w:t>
            </w:r>
          </w:p>
        </w:tc>
      </w:tr>
      <w:tr w:rsidR="00D721F9">
        <w:trPr>
          <w:trHeight w:val="38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Социальная практика </w:t>
            </w:r>
            <w:r w:rsidR="00A74892">
              <w:t xml:space="preserve"> </w:t>
            </w:r>
          </w:p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«</w:t>
            </w:r>
            <w:r w:rsidR="00156AFB">
              <w:t>Я б  учителем пошел, пусть меня научат»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Проведение праздника. «Новый год у ворот»</w:t>
            </w:r>
          </w:p>
          <w:p w:rsidR="00081277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 работы хороши. Мои профессиональные пробы.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Разработка сценария и проведение праздника «Широкая Масленица»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Летняя практика «Я- вожатый!»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 xml:space="preserve"> </w:t>
            </w:r>
            <w:r w:rsidR="00156AFB">
              <w:t xml:space="preserve"> Октябрь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Декабрь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  <w:p w:rsidR="00156AFB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Ф</w:t>
            </w:r>
            <w:r w:rsidR="00156AFB">
              <w:t>евраль</w:t>
            </w:r>
          </w:p>
          <w:p w:rsidR="00081277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  <w:p w:rsidR="00081277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Март</w:t>
            </w:r>
          </w:p>
          <w:p w:rsidR="00081277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  <w:p w:rsidR="00081277" w:rsidRDefault="0008127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Заместитель ди-</w:t>
            </w:r>
          </w:p>
        </w:tc>
      </w:tr>
    </w:tbl>
    <w:p w:rsidR="00D721F9" w:rsidRDefault="00D721F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107"/>
        <w:gridCol w:w="1843"/>
        <w:gridCol w:w="2280"/>
      </w:tblGrid>
      <w:tr w:rsidR="00D721F9">
        <w:trPr>
          <w:trHeight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D721F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D721F9" w:rsidP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D721F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</w:pPr>
            <w:r>
              <w:t>ректора по ВР,</w:t>
            </w:r>
          </w:p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</w:pPr>
            <w:r>
              <w:t>учителя-</w:t>
            </w:r>
          </w:p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</w:pPr>
            <w:r>
              <w:t>предметники</w:t>
            </w:r>
          </w:p>
        </w:tc>
      </w:tr>
      <w:tr w:rsidR="00D721F9">
        <w:trPr>
          <w:trHeight w:val="18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Проведение конкурса рисунков: «Моя будущая профессия».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00"/>
              <w:jc w:val="left"/>
            </w:pPr>
            <w:r>
              <w:t>Ежегодно, по плану воспи</w:t>
            </w:r>
            <w:r>
              <w:softHyphen/>
              <w:t>тательной работы.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0" w:lineRule="exact"/>
              <w:ind w:left="120"/>
              <w:jc w:val="left"/>
            </w:pPr>
            <w:r>
              <w:t>Заместитель ди</w:t>
            </w:r>
            <w:r>
              <w:softHyphen/>
              <w:t>ректора по ВР, учителя- предметники, учитель ИЗО</w:t>
            </w:r>
          </w:p>
        </w:tc>
      </w:tr>
      <w:tr w:rsidR="00D721F9">
        <w:trPr>
          <w:trHeight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Организация участия в федеральных проектах по профориентации</w:t>
            </w:r>
            <w:r w:rsidR="00156AF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79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F9" w:rsidRDefault="00A74892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</w:pPr>
            <w:r>
              <w:t>Заместители ди</w:t>
            </w:r>
            <w:r>
              <w:softHyphen/>
              <w:t>ректора по УВР и ВР</w:t>
            </w:r>
          </w:p>
        </w:tc>
      </w:tr>
      <w:tr w:rsidR="00156AFB">
        <w:trPr>
          <w:trHeight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374" w:lineRule="exact"/>
              <w:ind w:left="120"/>
              <w:jc w:val="left"/>
            </w:pPr>
            <w:r>
              <w:t>Организация работы на платформе «Билет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379" w:lineRule="exact"/>
              <w:ind w:left="100"/>
              <w:jc w:val="left"/>
            </w:pPr>
            <w: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Ответственный </w:t>
            </w:r>
          </w:p>
          <w:p w:rsidR="00156AFB" w:rsidRDefault="00156AFB">
            <w:pPr>
              <w:pStyle w:val="11"/>
              <w:framePr w:wrap="notBeside" w:vAnchor="text" w:hAnchor="text" w:xAlign="center" w:y="1"/>
              <w:shd w:val="clear" w:color="auto" w:fill="auto"/>
              <w:spacing w:line="365" w:lineRule="exact"/>
            </w:pPr>
            <w:r>
              <w:t>педагог</w:t>
            </w:r>
          </w:p>
        </w:tc>
      </w:tr>
    </w:tbl>
    <w:p w:rsidR="00D721F9" w:rsidRDefault="00D721F9">
      <w:pPr>
        <w:rPr>
          <w:sz w:val="2"/>
          <w:szCs w:val="2"/>
        </w:rPr>
      </w:pPr>
    </w:p>
    <w:sectPr w:rsidR="00D721F9" w:rsidSect="00D721F9">
      <w:type w:val="continuous"/>
      <w:pgSz w:w="11905" w:h="16837"/>
      <w:pgMar w:top="1087" w:right="406" w:bottom="1373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DF" w:rsidRDefault="00BE6CDF" w:rsidP="00D721F9">
      <w:r>
        <w:separator/>
      </w:r>
    </w:p>
  </w:endnote>
  <w:endnote w:type="continuationSeparator" w:id="1">
    <w:p w:rsidR="00BE6CDF" w:rsidRDefault="00BE6CDF" w:rsidP="00D7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DF" w:rsidRDefault="00BE6CDF"/>
  </w:footnote>
  <w:footnote w:type="continuationSeparator" w:id="1">
    <w:p w:rsidR="00BE6CDF" w:rsidRDefault="00BE6C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21F9"/>
    <w:rsid w:val="00081277"/>
    <w:rsid w:val="00156AFB"/>
    <w:rsid w:val="0019639A"/>
    <w:rsid w:val="003A2D91"/>
    <w:rsid w:val="00655AA3"/>
    <w:rsid w:val="00823FD1"/>
    <w:rsid w:val="008E48EA"/>
    <w:rsid w:val="00A74892"/>
    <w:rsid w:val="00BE6CDF"/>
    <w:rsid w:val="00C461F2"/>
    <w:rsid w:val="00D7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1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1F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D721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6"/>
      <w:szCs w:val="26"/>
    </w:rPr>
  </w:style>
  <w:style w:type="character" w:customStyle="1" w:styleId="a6">
    <w:name w:val="Основной текст_"/>
    <w:basedOn w:val="a0"/>
    <w:link w:val="11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D7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5">
    <w:name w:val="Подпись к картинке"/>
    <w:basedOn w:val="a"/>
    <w:link w:val="a4"/>
    <w:rsid w:val="00D72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D721F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rsid w:val="00D721F9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D72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D721F9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26"/>
      <w:szCs w:val="26"/>
    </w:rPr>
  </w:style>
  <w:style w:type="paragraph" w:customStyle="1" w:styleId="11">
    <w:name w:val="Основной текст1"/>
    <w:basedOn w:val="a"/>
    <w:link w:val="a6"/>
    <w:rsid w:val="00D721F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721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46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4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8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2022-09-04T10:40:00Z</cp:lastPrinted>
  <dcterms:created xsi:type="dcterms:W3CDTF">2022-09-04T10:12:00Z</dcterms:created>
  <dcterms:modified xsi:type="dcterms:W3CDTF">2022-09-04T10:45:00Z</dcterms:modified>
</cp:coreProperties>
</file>