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2F" w:rsidRPr="004452A8" w:rsidRDefault="00940E2F" w:rsidP="00940E2F">
      <w:pPr>
        <w:pStyle w:val="a3"/>
        <w:rPr>
          <w:szCs w:val="28"/>
        </w:rPr>
      </w:pPr>
      <w:r w:rsidRPr="004452A8">
        <w:rPr>
          <w:b w:val="0"/>
          <w:szCs w:val="28"/>
        </w:rPr>
        <w:t xml:space="preserve">АДМИНИСТРАЦИЯ СВОБОДНЕНСКОГО РАЙОНА АМУРСКОЙ ОБЛАСТИ </w:t>
      </w:r>
    </w:p>
    <w:p w:rsidR="00940E2F" w:rsidRPr="004452A8" w:rsidRDefault="00940E2F" w:rsidP="00940E2F">
      <w:pPr>
        <w:pStyle w:val="a3"/>
        <w:rPr>
          <w:szCs w:val="28"/>
        </w:rPr>
      </w:pPr>
      <w:r w:rsidRPr="004452A8">
        <w:rPr>
          <w:szCs w:val="28"/>
        </w:rPr>
        <w:t>ОТДЕЛ ПО УПРАВЛЕНИЮ ОБРАЗОВАНИЕМ АДМИНИСТРАЦИИ СВОБОДНЕНСКОГО РАЙОНА</w:t>
      </w:r>
    </w:p>
    <w:p w:rsidR="00940E2F" w:rsidRPr="004452A8" w:rsidRDefault="00940E2F" w:rsidP="00940E2F">
      <w:pPr>
        <w:jc w:val="center"/>
        <w:rPr>
          <w:b/>
          <w:bCs/>
          <w:sz w:val="28"/>
          <w:szCs w:val="28"/>
        </w:rPr>
      </w:pPr>
    </w:p>
    <w:p w:rsidR="00940E2F" w:rsidRPr="004452A8" w:rsidRDefault="00940E2F" w:rsidP="00940E2F">
      <w:pPr>
        <w:jc w:val="center"/>
        <w:rPr>
          <w:bCs/>
          <w:sz w:val="28"/>
          <w:szCs w:val="28"/>
        </w:rPr>
      </w:pPr>
      <w:r w:rsidRPr="004452A8">
        <w:rPr>
          <w:bCs/>
          <w:sz w:val="28"/>
          <w:szCs w:val="28"/>
        </w:rPr>
        <w:t>ПРИКАЗ</w:t>
      </w:r>
    </w:p>
    <w:p w:rsidR="00940E2F" w:rsidRPr="004452A8" w:rsidRDefault="00940E2F" w:rsidP="00940E2F">
      <w:pPr>
        <w:jc w:val="center"/>
        <w:rPr>
          <w:bCs/>
          <w:sz w:val="28"/>
          <w:szCs w:val="28"/>
        </w:rPr>
      </w:pPr>
    </w:p>
    <w:p w:rsidR="00940E2F" w:rsidRPr="004452A8" w:rsidRDefault="0081135C" w:rsidP="00940E2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40E2F">
        <w:rPr>
          <w:sz w:val="28"/>
          <w:szCs w:val="28"/>
        </w:rPr>
        <w:t>.05.2020</w:t>
      </w:r>
      <w:r w:rsidR="00940E2F" w:rsidRPr="004452A8">
        <w:rPr>
          <w:sz w:val="28"/>
          <w:szCs w:val="28"/>
        </w:rPr>
        <w:tab/>
      </w:r>
      <w:r w:rsidR="00940E2F" w:rsidRPr="004452A8">
        <w:rPr>
          <w:sz w:val="28"/>
          <w:szCs w:val="28"/>
        </w:rPr>
        <w:tab/>
      </w:r>
      <w:r w:rsidR="00940E2F" w:rsidRPr="004452A8">
        <w:rPr>
          <w:sz w:val="28"/>
          <w:szCs w:val="28"/>
        </w:rPr>
        <w:tab/>
      </w:r>
      <w:r w:rsidR="00940E2F" w:rsidRPr="004452A8">
        <w:rPr>
          <w:sz w:val="28"/>
          <w:szCs w:val="28"/>
        </w:rPr>
        <w:tab/>
      </w:r>
      <w:r w:rsidR="00940E2F" w:rsidRPr="004452A8">
        <w:rPr>
          <w:sz w:val="28"/>
          <w:szCs w:val="28"/>
        </w:rPr>
        <w:tab/>
      </w:r>
      <w:r w:rsidR="00940E2F" w:rsidRPr="004452A8">
        <w:rPr>
          <w:sz w:val="28"/>
          <w:szCs w:val="28"/>
        </w:rPr>
        <w:tab/>
      </w:r>
      <w:r w:rsidR="00940E2F" w:rsidRPr="004452A8">
        <w:rPr>
          <w:sz w:val="28"/>
          <w:szCs w:val="28"/>
        </w:rPr>
        <w:tab/>
      </w:r>
      <w:r w:rsidR="00940E2F" w:rsidRPr="004452A8">
        <w:rPr>
          <w:sz w:val="28"/>
          <w:szCs w:val="28"/>
        </w:rPr>
        <w:tab/>
      </w:r>
      <w:r w:rsidR="00940E2F" w:rsidRPr="004452A8">
        <w:rPr>
          <w:sz w:val="28"/>
          <w:szCs w:val="28"/>
        </w:rPr>
        <w:tab/>
      </w:r>
      <w:r w:rsidR="00940E2F" w:rsidRPr="004452A8">
        <w:rPr>
          <w:sz w:val="28"/>
          <w:szCs w:val="28"/>
        </w:rPr>
        <w:tab/>
        <w:t xml:space="preserve">          </w:t>
      </w:r>
      <w:r w:rsidR="00940E2F" w:rsidRPr="004452A8">
        <w:rPr>
          <w:sz w:val="28"/>
          <w:szCs w:val="28"/>
        </w:rPr>
        <w:tab/>
        <w:t xml:space="preserve">     № </w:t>
      </w:r>
      <w:r w:rsidR="00940E2F">
        <w:rPr>
          <w:sz w:val="28"/>
          <w:szCs w:val="28"/>
        </w:rPr>
        <w:t>16</w:t>
      </w:r>
      <w:r>
        <w:rPr>
          <w:sz w:val="28"/>
          <w:szCs w:val="28"/>
        </w:rPr>
        <w:t>9</w:t>
      </w:r>
    </w:p>
    <w:p w:rsidR="00940E2F" w:rsidRPr="004452A8" w:rsidRDefault="00940E2F" w:rsidP="00940E2F">
      <w:pPr>
        <w:jc w:val="center"/>
        <w:rPr>
          <w:bCs/>
          <w:sz w:val="28"/>
          <w:szCs w:val="28"/>
        </w:rPr>
      </w:pPr>
    </w:p>
    <w:p w:rsidR="00940E2F" w:rsidRPr="004452A8" w:rsidRDefault="00940E2F" w:rsidP="00940E2F">
      <w:pPr>
        <w:jc w:val="center"/>
        <w:rPr>
          <w:bCs/>
          <w:sz w:val="28"/>
          <w:szCs w:val="28"/>
        </w:rPr>
      </w:pPr>
      <w:r w:rsidRPr="004452A8">
        <w:rPr>
          <w:bCs/>
          <w:sz w:val="28"/>
          <w:szCs w:val="28"/>
        </w:rPr>
        <w:t>г. Свободный</w:t>
      </w:r>
    </w:p>
    <w:p w:rsidR="00940E2F" w:rsidRPr="004452A8" w:rsidRDefault="00940E2F" w:rsidP="00940E2F">
      <w:pPr>
        <w:rPr>
          <w:bCs/>
          <w:sz w:val="28"/>
          <w:szCs w:val="28"/>
        </w:rPr>
      </w:pPr>
    </w:p>
    <w:p w:rsidR="00940E2F" w:rsidRPr="004452A8" w:rsidRDefault="00940E2F" w:rsidP="00940E2F">
      <w:pPr>
        <w:rPr>
          <w:sz w:val="28"/>
          <w:szCs w:val="28"/>
        </w:rPr>
      </w:pPr>
    </w:p>
    <w:p w:rsidR="00940E2F" w:rsidRPr="0081135C" w:rsidRDefault="00940E2F" w:rsidP="00940E2F">
      <w:pPr>
        <w:jc w:val="center"/>
        <w:rPr>
          <w:sz w:val="28"/>
          <w:szCs w:val="28"/>
        </w:rPr>
      </w:pPr>
      <w:r w:rsidRPr="0081135C">
        <w:rPr>
          <w:sz w:val="28"/>
          <w:szCs w:val="28"/>
        </w:rPr>
        <w:t>Об утверждении «дорожной карты» реализации Концепции преподавания учебного предмета «Обществознание» в образовательных организациях района, реализующих основные общеобразовательные программы, на 2020-2024 годы</w:t>
      </w:r>
    </w:p>
    <w:p w:rsidR="00940E2F" w:rsidRPr="004452A8" w:rsidRDefault="00940E2F" w:rsidP="00940E2F">
      <w:pPr>
        <w:jc w:val="center"/>
        <w:rPr>
          <w:sz w:val="28"/>
          <w:szCs w:val="28"/>
        </w:rPr>
      </w:pPr>
    </w:p>
    <w:p w:rsidR="0081135C" w:rsidRDefault="0081135C" w:rsidP="0081135C">
      <w:pPr>
        <w:ind w:firstLine="709"/>
        <w:jc w:val="both"/>
      </w:pPr>
      <w:r>
        <w:rPr>
          <w:sz w:val="28"/>
          <w:szCs w:val="28"/>
        </w:rPr>
        <w:t>Во исполнение</w:t>
      </w:r>
      <w:r w:rsidRPr="0081135C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>м</w:t>
      </w:r>
      <w:r w:rsidRPr="0081135C">
        <w:rPr>
          <w:sz w:val="28"/>
          <w:szCs w:val="28"/>
        </w:rPr>
        <w:t>инистерства образования и науки Амурской области от 16.04.2020 № 379 «Об утверждении «дорожной карты» реализации Концепции преподавания учебного предмета «Обществознание»</w:t>
      </w:r>
      <w:r w:rsidRPr="0081135C">
        <w:rPr>
          <w:sz w:val="28"/>
          <w:szCs w:val="28"/>
        </w:rPr>
        <w:t xml:space="preserve"> </w:t>
      </w:r>
      <w:r w:rsidRPr="0081135C">
        <w:rPr>
          <w:sz w:val="28"/>
          <w:szCs w:val="28"/>
        </w:rPr>
        <w:t>в образовательных организациях Амурской области, реализующих основные общеобразовательные программы, на 2020-2024 годы», в целях повышения качества образования в образовательных организациях района</w:t>
      </w:r>
      <w:r>
        <w:t xml:space="preserve"> </w:t>
      </w:r>
    </w:p>
    <w:p w:rsidR="00940E2F" w:rsidRPr="004452A8" w:rsidRDefault="00940E2F" w:rsidP="0081135C">
      <w:pPr>
        <w:jc w:val="both"/>
        <w:rPr>
          <w:b/>
          <w:spacing w:val="20"/>
          <w:sz w:val="28"/>
          <w:szCs w:val="28"/>
        </w:rPr>
      </w:pPr>
      <w:r w:rsidRPr="004452A8">
        <w:rPr>
          <w:b/>
          <w:spacing w:val="20"/>
          <w:sz w:val="28"/>
          <w:szCs w:val="28"/>
        </w:rPr>
        <w:t xml:space="preserve">приказываю: </w:t>
      </w:r>
    </w:p>
    <w:p w:rsidR="00980B0B" w:rsidRDefault="00980B0B" w:rsidP="00940E2F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980B0B">
        <w:rPr>
          <w:sz w:val="28"/>
          <w:szCs w:val="28"/>
        </w:rPr>
        <w:t xml:space="preserve">Утвердить «дорожную карту» </w:t>
      </w:r>
      <w:r>
        <w:rPr>
          <w:sz w:val="28"/>
          <w:szCs w:val="28"/>
        </w:rPr>
        <w:t xml:space="preserve">по </w:t>
      </w:r>
      <w:r w:rsidRPr="00980B0B">
        <w:rPr>
          <w:sz w:val="28"/>
          <w:szCs w:val="28"/>
        </w:rPr>
        <w:t xml:space="preserve">реализации Концепции преподавания учебного предмета «Обществознание» в образовательных организациях </w:t>
      </w:r>
      <w:r>
        <w:rPr>
          <w:sz w:val="28"/>
          <w:szCs w:val="28"/>
        </w:rPr>
        <w:t>Свободненского</w:t>
      </w:r>
      <w:r w:rsidRPr="00980B0B">
        <w:rPr>
          <w:sz w:val="28"/>
          <w:szCs w:val="28"/>
        </w:rPr>
        <w:t xml:space="preserve"> района, реализующих основные общеобразовательные программы, </w:t>
      </w:r>
      <w:r>
        <w:rPr>
          <w:sz w:val="28"/>
          <w:szCs w:val="28"/>
        </w:rPr>
        <w:t xml:space="preserve"> </w:t>
      </w:r>
      <w:r w:rsidRPr="00980B0B">
        <w:rPr>
          <w:sz w:val="28"/>
          <w:szCs w:val="28"/>
        </w:rPr>
        <w:t xml:space="preserve">на 2020-2024 годы (далее </w:t>
      </w:r>
      <w:r w:rsidR="00C625F2">
        <w:rPr>
          <w:sz w:val="28"/>
          <w:szCs w:val="28"/>
        </w:rPr>
        <w:t>–</w:t>
      </w:r>
      <w:r w:rsidRPr="00980B0B">
        <w:rPr>
          <w:sz w:val="28"/>
          <w:szCs w:val="28"/>
        </w:rPr>
        <w:t xml:space="preserve"> </w:t>
      </w:r>
      <w:r w:rsidR="00C625F2">
        <w:rPr>
          <w:sz w:val="28"/>
          <w:szCs w:val="28"/>
        </w:rPr>
        <w:t>«</w:t>
      </w:r>
      <w:r w:rsidR="00F0438D">
        <w:rPr>
          <w:sz w:val="28"/>
          <w:szCs w:val="28"/>
        </w:rPr>
        <w:t>д</w:t>
      </w:r>
      <w:r>
        <w:rPr>
          <w:sz w:val="28"/>
          <w:szCs w:val="28"/>
        </w:rPr>
        <w:t>орожная карта</w:t>
      </w:r>
      <w:r w:rsidR="00C625F2">
        <w:rPr>
          <w:sz w:val="28"/>
          <w:szCs w:val="28"/>
        </w:rPr>
        <w:t>»</w:t>
      </w:r>
      <w:r w:rsidRPr="00980B0B">
        <w:rPr>
          <w:sz w:val="28"/>
          <w:szCs w:val="28"/>
        </w:rPr>
        <w:t>), указанную в приложении к настоящему приказу</w:t>
      </w:r>
      <w:r>
        <w:rPr>
          <w:sz w:val="28"/>
          <w:szCs w:val="28"/>
        </w:rPr>
        <w:t>.</w:t>
      </w:r>
    </w:p>
    <w:p w:rsidR="00C625F2" w:rsidRDefault="00C625F2" w:rsidP="00940E2F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625F2">
        <w:rPr>
          <w:sz w:val="28"/>
          <w:szCs w:val="28"/>
        </w:rPr>
        <w:t xml:space="preserve">Бабенко Н.А., ведущему специалисту Отдела по управлению образованием администрации Свободненского района (далее -  Отдел) </w:t>
      </w:r>
      <w:r w:rsidRPr="00C625F2">
        <w:rPr>
          <w:sz w:val="28"/>
          <w:szCs w:val="28"/>
        </w:rPr>
        <w:t>обеспечить координацию проведения мероприятий согласно «дорожной карте»</w:t>
      </w:r>
      <w:r>
        <w:rPr>
          <w:sz w:val="28"/>
          <w:szCs w:val="28"/>
        </w:rPr>
        <w:t>.</w:t>
      </w:r>
    </w:p>
    <w:p w:rsidR="00C625F2" w:rsidRPr="00C625F2" w:rsidRDefault="00940E2F" w:rsidP="00C625F2">
      <w:pPr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C625F2">
        <w:rPr>
          <w:sz w:val="28"/>
          <w:szCs w:val="28"/>
        </w:rPr>
        <w:t xml:space="preserve">Руководителям </w:t>
      </w:r>
      <w:r w:rsidR="00C625F2" w:rsidRPr="00C625F2">
        <w:rPr>
          <w:sz w:val="28"/>
          <w:szCs w:val="28"/>
        </w:rPr>
        <w:t>образовательных организаций</w:t>
      </w:r>
      <w:r w:rsidR="00980B0B" w:rsidRPr="00C625F2">
        <w:rPr>
          <w:sz w:val="28"/>
          <w:szCs w:val="28"/>
        </w:rPr>
        <w:t>:</w:t>
      </w:r>
    </w:p>
    <w:p w:rsidR="00764423" w:rsidRDefault="00F0438D" w:rsidP="00764423">
      <w:pPr>
        <w:pStyle w:val="a5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423">
        <w:rPr>
          <w:rFonts w:ascii="Times New Roman" w:hAnsi="Times New Roman"/>
          <w:sz w:val="28"/>
          <w:szCs w:val="28"/>
        </w:rPr>
        <w:t xml:space="preserve">Организовать работу по выполнению </w:t>
      </w:r>
      <w:r w:rsidR="00764423" w:rsidRPr="00764423">
        <w:rPr>
          <w:rFonts w:ascii="Times New Roman" w:hAnsi="Times New Roman"/>
          <w:sz w:val="28"/>
          <w:szCs w:val="28"/>
        </w:rPr>
        <w:t>мероприятий «дорожной карты»</w:t>
      </w:r>
      <w:r w:rsidR="00764423">
        <w:rPr>
          <w:rFonts w:ascii="Times New Roman" w:hAnsi="Times New Roman"/>
          <w:sz w:val="28"/>
          <w:szCs w:val="28"/>
        </w:rPr>
        <w:t>.</w:t>
      </w:r>
    </w:p>
    <w:p w:rsidR="00764423" w:rsidRDefault="00764423" w:rsidP="00764423">
      <w:pPr>
        <w:pStyle w:val="a5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проведение ежеквартального мониторинга реализации мероприятий «дорожной карты», по итогам которого представлять в Отдел информацию не позднее </w:t>
      </w:r>
      <w:r w:rsidRPr="00764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числа месяца, следующего по окончании очередного квартала.</w:t>
      </w:r>
    </w:p>
    <w:p w:rsidR="00940E2F" w:rsidRPr="00764423" w:rsidRDefault="00940E2F" w:rsidP="00764423">
      <w:pPr>
        <w:pStyle w:val="a5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firstLine="2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423">
        <w:rPr>
          <w:rFonts w:ascii="Times New Roman" w:hAnsi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764423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исполнением настоящего приказа оставляю за собой.</w:t>
      </w:r>
    </w:p>
    <w:p w:rsidR="00940E2F" w:rsidRPr="004452A8" w:rsidRDefault="00940E2F" w:rsidP="00940E2F">
      <w:pPr>
        <w:jc w:val="both"/>
        <w:rPr>
          <w:sz w:val="28"/>
          <w:szCs w:val="28"/>
        </w:rPr>
      </w:pPr>
    </w:p>
    <w:p w:rsidR="00940E2F" w:rsidRPr="004452A8" w:rsidRDefault="00940E2F" w:rsidP="00940E2F">
      <w:pPr>
        <w:jc w:val="both"/>
        <w:rPr>
          <w:sz w:val="28"/>
          <w:szCs w:val="28"/>
        </w:rPr>
      </w:pPr>
    </w:p>
    <w:p w:rsidR="00940E2F" w:rsidRPr="004452A8" w:rsidRDefault="00940E2F" w:rsidP="00940E2F">
      <w:pPr>
        <w:jc w:val="both"/>
        <w:rPr>
          <w:sz w:val="28"/>
          <w:szCs w:val="28"/>
        </w:rPr>
      </w:pPr>
    </w:p>
    <w:p w:rsidR="00ED79D3" w:rsidRDefault="00940E2F" w:rsidP="00764423">
      <w:pPr>
        <w:jc w:val="both"/>
        <w:rPr>
          <w:sz w:val="28"/>
          <w:szCs w:val="28"/>
        </w:rPr>
        <w:sectPr w:rsidR="00ED79D3" w:rsidSect="00C361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</w:t>
      </w:r>
      <w:r w:rsidRPr="004452A8">
        <w:rPr>
          <w:sz w:val="28"/>
          <w:szCs w:val="28"/>
        </w:rPr>
        <w:t xml:space="preserve">ачальник Отдела       </w:t>
      </w:r>
      <w:r w:rsidRPr="004452A8">
        <w:rPr>
          <w:sz w:val="28"/>
          <w:szCs w:val="28"/>
        </w:rPr>
        <w:tab/>
      </w:r>
      <w:r w:rsidRPr="004452A8">
        <w:rPr>
          <w:sz w:val="28"/>
          <w:szCs w:val="28"/>
        </w:rPr>
        <w:tab/>
      </w:r>
      <w:r w:rsidRPr="004452A8">
        <w:rPr>
          <w:sz w:val="28"/>
          <w:szCs w:val="28"/>
        </w:rPr>
        <w:tab/>
      </w:r>
      <w:r w:rsidR="00ED79D3">
        <w:rPr>
          <w:sz w:val="28"/>
          <w:szCs w:val="28"/>
        </w:rPr>
        <w:t xml:space="preserve">                                          И.Э. </w:t>
      </w:r>
      <w:proofErr w:type="spellStart"/>
      <w:r w:rsidR="00ED79D3">
        <w:rPr>
          <w:sz w:val="28"/>
          <w:szCs w:val="28"/>
        </w:rPr>
        <w:t>Шиндорикова</w:t>
      </w:r>
      <w:proofErr w:type="spellEnd"/>
    </w:p>
    <w:p w:rsidR="00940E2F" w:rsidRDefault="00940E2F" w:rsidP="00764423">
      <w:pPr>
        <w:jc w:val="both"/>
        <w:rPr>
          <w:sz w:val="28"/>
          <w:szCs w:val="28"/>
        </w:rPr>
      </w:pPr>
      <w:r w:rsidRPr="004452A8"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 xml:space="preserve">               </w:t>
      </w:r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ED79D3" w:rsidTr="00ED79D3">
        <w:tc>
          <w:tcPr>
            <w:tcW w:w="3763" w:type="dxa"/>
          </w:tcPr>
          <w:p w:rsidR="00ED79D3" w:rsidRPr="00ED79D3" w:rsidRDefault="00ED79D3" w:rsidP="00ED79D3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ED79D3">
              <w:rPr>
                <w:sz w:val="28"/>
                <w:szCs w:val="28"/>
              </w:rPr>
              <w:t xml:space="preserve">Приложение  </w:t>
            </w:r>
          </w:p>
          <w:p w:rsidR="00ED79D3" w:rsidRPr="00ED79D3" w:rsidRDefault="00ED79D3" w:rsidP="00ED79D3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ED79D3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Отдела по управлению образованием</w:t>
            </w:r>
            <w:r w:rsidRPr="00ED79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Свободненского района</w:t>
            </w:r>
          </w:p>
          <w:p w:rsidR="00ED79D3" w:rsidRDefault="00ED79D3" w:rsidP="00ED79D3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ED79D3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15.05</w:t>
            </w:r>
            <w:r w:rsidRPr="00ED79D3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169</w:t>
            </w:r>
          </w:p>
        </w:tc>
      </w:tr>
    </w:tbl>
    <w:p w:rsidR="00ED79D3" w:rsidRPr="00ED79D3" w:rsidRDefault="00ED79D3" w:rsidP="00ED79D3">
      <w:pPr>
        <w:pStyle w:val="30"/>
        <w:shd w:val="clear" w:color="auto" w:fill="auto"/>
        <w:spacing w:after="0" w:line="240" w:lineRule="auto"/>
        <w:ind w:left="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9D3" w:rsidRPr="00ED79D3" w:rsidRDefault="00ED79D3" w:rsidP="00ED79D3">
      <w:pPr>
        <w:pStyle w:val="3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ED79D3"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ED79D3" w:rsidRPr="00ED79D3" w:rsidRDefault="00ED79D3" w:rsidP="00ED79D3">
      <w:pPr>
        <w:jc w:val="center"/>
        <w:rPr>
          <w:b/>
          <w:sz w:val="28"/>
          <w:szCs w:val="28"/>
        </w:rPr>
      </w:pPr>
      <w:r w:rsidRPr="00ED79D3">
        <w:rPr>
          <w:b/>
          <w:sz w:val="28"/>
          <w:szCs w:val="28"/>
        </w:rPr>
        <w:t xml:space="preserve">реализации Концепции преподавания учебного предмета «Обществознание» в образовательных организациях </w:t>
      </w:r>
      <w:r w:rsidR="00507E9A">
        <w:rPr>
          <w:b/>
          <w:sz w:val="28"/>
          <w:szCs w:val="28"/>
        </w:rPr>
        <w:t>Свободненского района</w:t>
      </w:r>
      <w:r w:rsidRPr="00ED79D3">
        <w:rPr>
          <w:b/>
          <w:sz w:val="28"/>
          <w:szCs w:val="28"/>
        </w:rPr>
        <w:t xml:space="preserve">, реализующих основные общеобразовательные программы, </w:t>
      </w:r>
    </w:p>
    <w:p w:rsidR="00ED79D3" w:rsidRPr="00ED79D3" w:rsidRDefault="00ED79D3" w:rsidP="00ED79D3">
      <w:pPr>
        <w:jc w:val="center"/>
        <w:rPr>
          <w:b/>
          <w:sz w:val="28"/>
          <w:szCs w:val="28"/>
        </w:rPr>
      </w:pPr>
      <w:r w:rsidRPr="00ED79D3">
        <w:rPr>
          <w:b/>
          <w:sz w:val="28"/>
          <w:szCs w:val="28"/>
        </w:rPr>
        <w:t>на 2020-2024 годы</w:t>
      </w:r>
    </w:p>
    <w:p w:rsidR="00ED79D3" w:rsidRPr="00912920" w:rsidRDefault="00ED79D3" w:rsidP="00ED79D3">
      <w:pPr>
        <w:jc w:val="center"/>
        <w:rPr>
          <w:b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534"/>
        <w:gridCol w:w="1619"/>
        <w:gridCol w:w="4204"/>
      </w:tblGrid>
      <w:tr w:rsidR="00ED79D3" w:rsidRPr="00152161" w:rsidTr="00F02144">
        <w:tc>
          <w:tcPr>
            <w:tcW w:w="212" w:type="pct"/>
            <w:shd w:val="clear" w:color="auto" w:fill="auto"/>
          </w:tcPr>
          <w:p w:rsidR="00ED79D3" w:rsidRPr="00C50C4F" w:rsidRDefault="00ED79D3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C50C4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C50C4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846" w:type="pct"/>
            <w:shd w:val="clear" w:color="auto" w:fill="auto"/>
          </w:tcPr>
          <w:p w:rsidR="00ED79D3" w:rsidRPr="00C50C4F" w:rsidRDefault="00ED79D3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0" w:type="pct"/>
            <w:shd w:val="clear" w:color="auto" w:fill="auto"/>
          </w:tcPr>
          <w:p w:rsidR="00ED79D3" w:rsidRPr="00C50C4F" w:rsidRDefault="00ED79D3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Сроки проведения</w:t>
            </w:r>
          </w:p>
        </w:tc>
        <w:tc>
          <w:tcPr>
            <w:tcW w:w="1402" w:type="pct"/>
            <w:shd w:val="clear" w:color="auto" w:fill="auto"/>
          </w:tcPr>
          <w:p w:rsidR="00ED79D3" w:rsidRPr="00C50C4F" w:rsidRDefault="00ED79D3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ED79D3" w:rsidRPr="00152161" w:rsidTr="00B176D9">
        <w:tc>
          <w:tcPr>
            <w:tcW w:w="5000" w:type="pct"/>
            <w:gridSpan w:val="4"/>
            <w:shd w:val="clear" w:color="auto" w:fill="auto"/>
          </w:tcPr>
          <w:p w:rsidR="00ED79D3" w:rsidRPr="003F7731" w:rsidRDefault="00ED79D3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3F7731">
              <w:rPr>
                <w:sz w:val="28"/>
                <w:szCs w:val="28"/>
              </w:rPr>
              <w:t>1. Организационно-правовое обеспечение образовательного процесса</w:t>
            </w:r>
          </w:p>
        </w:tc>
      </w:tr>
      <w:tr w:rsidR="00ED79D3" w:rsidRPr="00152161" w:rsidTr="00F02144">
        <w:tc>
          <w:tcPr>
            <w:tcW w:w="212" w:type="pct"/>
            <w:shd w:val="clear" w:color="auto" w:fill="auto"/>
          </w:tcPr>
          <w:p w:rsidR="00ED79D3" w:rsidRPr="00C50C4F" w:rsidRDefault="00ED79D3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2846" w:type="pct"/>
            <w:shd w:val="clear" w:color="auto" w:fill="auto"/>
          </w:tcPr>
          <w:p w:rsidR="00ED79D3" w:rsidRPr="003F7731" w:rsidRDefault="00ED79D3" w:rsidP="00507E9A">
            <w:pPr>
              <w:rPr>
                <w:rFonts w:eastAsia="Calibri"/>
                <w:sz w:val="28"/>
                <w:szCs w:val="28"/>
              </w:rPr>
            </w:pPr>
            <w:r w:rsidRPr="003F7731">
              <w:rPr>
                <w:sz w:val="28"/>
                <w:szCs w:val="28"/>
              </w:rPr>
              <w:t xml:space="preserve">Разработка </w:t>
            </w:r>
            <w:r w:rsidR="00507E9A">
              <w:rPr>
                <w:sz w:val="28"/>
                <w:szCs w:val="28"/>
              </w:rPr>
              <w:t>муниципального</w:t>
            </w:r>
            <w:r w:rsidRPr="003F7731">
              <w:rPr>
                <w:sz w:val="28"/>
                <w:szCs w:val="28"/>
              </w:rPr>
              <w:t xml:space="preserve"> плана реализации Концепции</w:t>
            </w:r>
          </w:p>
        </w:tc>
        <w:tc>
          <w:tcPr>
            <w:tcW w:w="540" w:type="pct"/>
            <w:shd w:val="clear" w:color="auto" w:fill="auto"/>
          </w:tcPr>
          <w:p w:rsidR="00ED79D3" w:rsidRPr="00C50C4F" w:rsidRDefault="00ED79D3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402" w:type="pct"/>
            <w:shd w:val="clear" w:color="auto" w:fill="auto"/>
          </w:tcPr>
          <w:p w:rsidR="00ED79D3" w:rsidRPr="003F7731" w:rsidRDefault="00507E9A" w:rsidP="00D84E4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ED79D3" w:rsidRPr="00152161" w:rsidTr="00B176D9">
        <w:tc>
          <w:tcPr>
            <w:tcW w:w="5000" w:type="pct"/>
            <w:gridSpan w:val="4"/>
            <w:shd w:val="clear" w:color="auto" w:fill="auto"/>
          </w:tcPr>
          <w:p w:rsidR="00ED79D3" w:rsidRPr="00C50C4F" w:rsidRDefault="00ED79D3" w:rsidP="00B176D9">
            <w:pPr>
              <w:pStyle w:val="a5"/>
              <w:spacing w:after="0" w:line="240" w:lineRule="auto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50C4F">
              <w:rPr>
                <w:rFonts w:ascii="Times New Roman" w:hAnsi="Times New Roman"/>
                <w:sz w:val="28"/>
                <w:szCs w:val="28"/>
              </w:rPr>
              <w:t>Общесистемные мероприятия</w:t>
            </w:r>
          </w:p>
        </w:tc>
      </w:tr>
      <w:tr w:rsidR="00D84E4C" w:rsidRPr="00152161" w:rsidTr="00F02144">
        <w:tc>
          <w:tcPr>
            <w:tcW w:w="212" w:type="pct"/>
            <w:shd w:val="clear" w:color="auto" w:fill="auto"/>
          </w:tcPr>
          <w:p w:rsidR="00D84E4C" w:rsidRPr="00C50C4F" w:rsidRDefault="00D84E4C" w:rsidP="003031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C50C4F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46" w:type="pct"/>
            <w:shd w:val="clear" w:color="auto" w:fill="auto"/>
          </w:tcPr>
          <w:p w:rsidR="00D84E4C" w:rsidRPr="00D84E4C" w:rsidRDefault="00D84E4C" w:rsidP="00B176D9">
            <w:pPr>
              <w:ind w:left="7" w:right="7"/>
              <w:jc w:val="both"/>
              <w:rPr>
                <w:sz w:val="28"/>
                <w:szCs w:val="28"/>
              </w:rPr>
            </w:pPr>
            <w:r w:rsidRPr="00D84E4C">
              <w:rPr>
                <w:sz w:val="28"/>
                <w:szCs w:val="28"/>
              </w:rPr>
              <w:t xml:space="preserve">Создание вкладки на сайтах </w:t>
            </w:r>
            <w:r>
              <w:rPr>
                <w:sz w:val="28"/>
                <w:szCs w:val="28"/>
              </w:rPr>
              <w:t>О</w:t>
            </w:r>
            <w:r w:rsidRPr="00D84E4C">
              <w:rPr>
                <w:sz w:val="28"/>
                <w:szCs w:val="28"/>
              </w:rPr>
              <w:t xml:space="preserve">тдела образования и образовательных организаций, содержащей методические материалы, описание лучших практик </w:t>
            </w:r>
          </w:p>
        </w:tc>
        <w:tc>
          <w:tcPr>
            <w:tcW w:w="540" w:type="pct"/>
            <w:shd w:val="clear" w:color="auto" w:fill="auto"/>
          </w:tcPr>
          <w:p w:rsidR="00D84E4C" w:rsidRPr="003F7731" w:rsidRDefault="00D84E4C" w:rsidP="00B176D9">
            <w:pPr>
              <w:ind w:left="7" w:right="7"/>
              <w:jc w:val="center"/>
              <w:rPr>
                <w:sz w:val="28"/>
                <w:szCs w:val="28"/>
              </w:rPr>
            </w:pPr>
            <w:r w:rsidRPr="003F7731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402" w:type="pct"/>
            <w:shd w:val="clear" w:color="auto" w:fill="auto"/>
          </w:tcPr>
          <w:p w:rsidR="00D84E4C" w:rsidRPr="00193C40" w:rsidRDefault="00D84E4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D84E4C" w:rsidRPr="00152161" w:rsidTr="00F02144">
        <w:tc>
          <w:tcPr>
            <w:tcW w:w="212" w:type="pct"/>
            <w:shd w:val="clear" w:color="auto" w:fill="auto"/>
          </w:tcPr>
          <w:p w:rsidR="00D84E4C" w:rsidRPr="00C50C4F" w:rsidRDefault="00D84E4C" w:rsidP="003031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2846" w:type="pct"/>
            <w:shd w:val="clear" w:color="auto" w:fill="auto"/>
          </w:tcPr>
          <w:p w:rsidR="00D84E4C" w:rsidRPr="00D84E4C" w:rsidRDefault="00D84E4C" w:rsidP="00D9374B">
            <w:pPr>
              <w:ind w:left="7" w:right="7"/>
              <w:jc w:val="both"/>
              <w:rPr>
                <w:sz w:val="28"/>
                <w:szCs w:val="28"/>
              </w:rPr>
            </w:pPr>
            <w:r w:rsidRPr="00D84E4C">
              <w:rPr>
                <w:sz w:val="28"/>
                <w:szCs w:val="28"/>
              </w:rPr>
              <w:t>Участие в региональных и всероссийских мероприятиях (семинарах, конференциях, совещаниях) для учителей обществознания</w:t>
            </w:r>
          </w:p>
        </w:tc>
        <w:tc>
          <w:tcPr>
            <w:tcW w:w="540" w:type="pct"/>
            <w:shd w:val="clear" w:color="auto" w:fill="auto"/>
          </w:tcPr>
          <w:p w:rsidR="00D84E4C" w:rsidRPr="00193C40" w:rsidRDefault="00D84E4C" w:rsidP="00D9374B">
            <w:pPr>
              <w:ind w:left="7" w:right="7"/>
              <w:jc w:val="center"/>
              <w:rPr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2020-2024 годы</w:t>
            </w:r>
          </w:p>
        </w:tc>
        <w:tc>
          <w:tcPr>
            <w:tcW w:w="1402" w:type="pct"/>
            <w:shd w:val="clear" w:color="auto" w:fill="auto"/>
          </w:tcPr>
          <w:p w:rsidR="00D84E4C" w:rsidRPr="00193C40" w:rsidRDefault="00D84E4C" w:rsidP="00D9374B">
            <w:pPr>
              <w:jc w:val="center"/>
              <w:rPr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D84E4C" w:rsidRPr="00152161" w:rsidTr="00F02144">
        <w:tc>
          <w:tcPr>
            <w:tcW w:w="212" w:type="pct"/>
            <w:shd w:val="clear" w:color="auto" w:fill="auto"/>
          </w:tcPr>
          <w:p w:rsidR="00D84E4C" w:rsidRPr="00C50C4F" w:rsidRDefault="00D84E4C" w:rsidP="003031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2846" w:type="pct"/>
            <w:shd w:val="clear" w:color="auto" w:fill="auto"/>
          </w:tcPr>
          <w:p w:rsidR="00D84E4C" w:rsidRPr="00193C40" w:rsidRDefault="00D84E4C" w:rsidP="001D1EE8">
            <w:pPr>
              <w:ind w:left="7" w:right="7"/>
              <w:jc w:val="both"/>
              <w:rPr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Организация и проведение муниципальных семинаров, конференций, мероприятий по содержательным компонентам Концепции 2020-2024 годы</w:t>
            </w:r>
          </w:p>
        </w:tc>
        <w:tc>
          <w:tcPr>
            <w:tcW w:w="540" w:type="pct"/>
            <w:shd w:val="clear" w:color="auto" w:fill="auto"/>
          </w:tcPr>
          <w:p w:rsidR="00D84E4C" w:rsidRPr="00193C40" w:rsidRDefault="00D84E4C" w:rsidP="001D1EE8">
            <w:pPr>
              <w:ind w:left="7" w:right="7"/>
              <w:jc w:val="center"/>
              <w:rPr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2020-2024 годы, в рамках работы Отдела</w:t>
            </w:r>
          </w:p>
        </w:tc>
        <w:tc>
          <w:tcPr>
            <w:tcW w:w="1402" w:type="pct"/>
            <w:shd w:val="clear" w:color="auto" w:fill="auto"/>
          </w:tcPr>
          <w:p w:rsidR="00D84E4C" w:rsidRPr="00193C40" w:rsidRDefault="00D84E4C" w:rsidP="001D1EE8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D84E4C" w:rsidRPr="00152161" w:rsidTr="00F02144">
        <w:tc>
          <w:tcPr>
            <w:tcW w:w="212" w:type="pct"/>
            <w:shd w:val="clear" w:color="auto" w:fill="auto"/>
          </w:tcPr>
          <w:p w:rsidR="00D84E4C" w:rsidRPr="00C50C4F" w:rsidRDefault="00D84E4C" w:rsidP="003031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2.4.</w:t>
            </w:r>
          </w:p>
        </w:tc>
        <w:tc>
          <w:tcPr>
            <w:tcW w:w="2846" w:type="pct"/>
            <w:shd w:val="clear" w:color="auto" w:fill="auto"/>
          </w:tcPr>
          <w:p w:rsidR="00D84E4C" w:rsidRPr="00D84E4C" w:rsidRDefault="00D84E4C" w:rsidP="00D84E4C">
            <w:pPr>
              <w:ind w:left="7" w:right="7"/>
              <w:jc w:val="both"/>
              <w:rPr>
                <w:sz w:val="28"/>
                <w:szCs w:val="28"/>
              </w:rPr>
            </w:pPr>
            <w:r w:rsidRPr="00D84E4C">
              <w:rPr>
                <w:sz w:val="28"/>
                <w:szCs w:val="28"/>
              </w:rPr>
              <w:t xml:space="preserve">Организация и координация участия в мероприятиях по повышению квалификации и получении непрерывного образования педагогическими работниками, стимулирование учителей к </w:t>
            </w:r>
            <w:r w:rsidRPr="00D84E4C">
              <w:rPr>
                <w:sz w:val="28"/>
                <w:szCs w:val="28"/>
              </w:rPr>
              <w:lastRenderedPageBreak/>
              <w:t xml:space="preserve">профессиональному росту. </w:t>
            </w:r>
          </w:p>
        </w:tc>
        <w:tc>
          <w:tcPr>
            <w:tcW w:w="540" w:type="pct"/>
            <w:shd w:val="clear" w:color="auto" w:fill="auto"/>
          </w:tcPr>
          <w:p w:rsidR="00D84E4C" w:rsidRPr="003F7731" w:rsidRDefault="00D84E4C" w:rsidP="00B176D9">
            <w:pPr>
              <w:ind w:left="7" w:right="7"/>
              <w:jc w:val="center"/>
              <w:rPr>
                <w:sz w:val="28"/>
                <w:szCs w:val="28"/>
              </w:rPr>
            </w:pPr>
            <w:r w:rsidRPr="00D84E4C">
              <w:rPr>
                <w:sz w:val="28"/>
                <w:szCs w:val="28"/>
              </w:rPr>
              <w:lastRenderedPageBreak/>
              <w:t>2020 – 2024 годы</w:t>
            </w:r>
          </w:p>
        </w:tc>
        <w:tc>
          <w:tcPr>
            <w:tcW w:w="1402" w:type="pct"/>
            <w:shd w:val="clear" w:color="auto" w:fill="auto"/>
          </w:tcPr>
          <w:p w:rsidR="00D84E4C" w:rsidRPr="00193C40" w:rsidRDefault="00D84E4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D84E4C" w:rsidRPr="00152161" w:rsidTr="00B176D9">
        <w:tc>
          <w:tcPr>
            <w:tcW w:w="5000" w:type="pct"/>
            <w:gridSpan w:val="4"/>
            <w:shd w:val="clear" w:color="auto" w:fill="auto"/>
          </w:tcPr>
          <w:p w:rsidR="00D84E4C" w:rsidRPr="00C50C4F" w:rsidRDefault="00D84E4C" w:rsidP="00B176D9">
            <w:pPr>
              <w:pStyle w:val="a5"/>
              <w:spacing w:after="0" w:line="240" w:lineRule="auto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C50C4F">
              <w:rPr>
                <w:rFonts w:ascii="Times New Roman" w:hAnsi="Times New Roman"/>
                <w:sz w:val="28"/>
                <w:szCs w:val="28"/>
              </w:rPr>
              <w:t xml:space="preserve">Воспитание и социализация </w:t>
            </w:r>
            <w:proofErr w:type="gramStart"/>
            <w:r w:rsidRPr="00C50C4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93ECB" w:rsidRPr="00152161" w:rsidTr="00F02144">
        <w:tc>
          <w:tcPr>
            <w:tcW w:w="212" w:type="pct"/>
            <w:shd w:val="clear" w:color="auto" w:fill="auto"/>
          </w:tcPr>
          <w:p w:rsidR="00A93ECB" w:rsidRPr="00C50C4F" w:rsidRDefault="00A93EC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C50C4F">
              <w:rPr>
                <w:rFonts w:eastAsia="Calibri"/>
                <w:sz w:val="28"/>
                <w:szCs w:val="28"/>
              </w:rPr>
              <w:t>.1</w:t>
            </w:r>
          </w:p>
        </w:tc>
        <w:tc>
          <w:tcPr>
            <w:tcW w:w="2846" w:type="pct"/>
            <w:shd w:val="clear" w:color="auto" w:fill="auto"/>
          </w:tcPr>
          <w:p w:rsidR="00A93ECB" w:rsidRPr="00C50C4F" w:rsidRDefault="00A93ECB" w:rsidP="009B01BC">
            <w:pPr>
              <w:jc w:val="both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Обеспечение эффективной интеграции образовательных программ по учебному предмету «</w:t>
            </w:r>
            <w:r>
              <w:rPr>
                <w:rFonts w:eastAsia="Calibri"/>
                <w:sz w:val="28"/>
                <w:szCs w:val="28"/>
              </w:rPr>
              <w:t>Обществознание</w:t>
            </w:r>
            <w:r w:rsidRPr="00C50C4F">
              <w:rPr>
                <w:rFonts w:eastAsia="Calibri"/>
                <w:sz w:val="28"/>
                <w:szCs w:val="28"/>
              </w:rPr>
              <w:t xml:space="preserve">» с программами внеурочной деятельности, воспитания </w:t>
            </w:r>
            <w:r>
              <w:rPr>
                <w:rFonts w:eastAsia="Calibri"/>
                <w:sz w:val="28"/>
                <w:szCs w:val="28"/>
              </w:rPr>
              <w:t xml:space="preserve">и социализации </w:t>
            </w:r>
            <w:r w:rsidRPr="00C50C4F">
              <w:rPr>
                <w:rFonts w:eastAsia="Calibri"/>
                <w:sz w:val="28"/>
                <w:szCs w:val="28"/>
              </w:rPr>
              <w:t>обучающихся</w:t>
            </w:r>
          </w:p>
        </w:tc>
        <w:tc>
          <w:tcPr>
            <w:tcW w:w="540" w:type="pct"/>
            <w:shd w:val="clear" w:color="auto" w:fill="auto"/>
          </w:tcPr>
          <w:p w:rsidR="00A93ECB" w:rsidRPr="00C50C4F" w:rsidRDefault="00A93EC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C50C4F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1402" w:type="pct"/>
            <w:shd w:val="clear" w:color="auto" w:fill="auto"/>
          </w:tcPr>
          <w:p w:rsidR="00A93ECB" w:rsidRPr="00193C40" w:rsidRDefault="00A93EC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A93ECB" w:rsidRPr="00152161" w:rsidTr="00F02144">
        <w:tc>
          <w:tcPr>
            <w:tcW w:w="212" w:type="pct"/>
            <w:shd w:val="clear" w:color="auto" w:fill="auto"/>
          </w:tcPr>
          <w:p w:rsidR="00A93ECB" w:rsidRDefault="00A93EC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2846" w:type="pct"/>
            <w:shd w:val="clear" w:color="auto" w:fill="auto"/>
          </w:tcPr>
          <w:p w:rsidR="00A93ECB" w:rsidRPr="00CE640C" w:rsidRDefault="00A93ECB" w:rsidP="009B01BC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E640C">
              <w:rPr>
                <w:sz w:val="28"/>
                <w:szCs w:val="28"/>
              </w:rPr>
              <w:t xml:space="preserve">Расширение участия обучающихся в общественно значимых социальных, в том числе </w:t>
            </w:r>
            <w:r>
              <w:rPr>
                <w:sz w:val="28"/>
                <w:szCs w:val="28"/>
              </w:rPr>
              <w:t xml:space="preserve">в </w:t>
            </w:r>
            <w:r w:rsidRPr="00CE640C">
              <w:rPr>
                <w:sz w:val="28"/>
                <w:szCs w:val="28"/>
              </w:rPr>
              <w:t>волонтерских</w:t>
            </w:r>
            <w:r>
              <w:rPr>
                <w:sz w:val="28"/>
                <w:szCs w:val="28"/>
              </w:rPr>
              <w:t xml:space="preserve"> и</w:t>
            </w:r>
            <w:r w:rsidRPr="00CE64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добровольческих  </w:t>
            </w:r>
            <w:r w:rsidRPr="00CE640C">
              <w:rPr>
                <w:sz w:val="28"/>
                <w:szCs w:val="28"/>
              </w:rPr>
              <w:t>проектах</w:t>
            </w:r>
            <w:proofErr w:type="gramEnd"/>
          </w:p>
        </w:tc>
        <w:tc>
          <w:tcPr>
            <w:tcW w:w="540" w:type="pct"/>
            <w:shd w:val="clear" w:color="auto" w:fill="auto"/>
          </w:tcPr>
          <w:p w:rsidR="00A93ECB" w:rsidRPr="00C50C4F" w:rsidRDefault="00A93EC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C50C4F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1402" w:type="pct"/>
            <w:shd w:val="clear" w:color="auto" w:fill="auto"/>
          </w:tcPr>
          <w:p w:rsidR="00A93ECB" w:rsidRPr="00193C40" w:rsidRDefault="00A93EC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3C69F1" w:rsidRPr="00152161" w:rsidTr="00F02144">
        <w:tc>
          <w:tcPr>
            <w:tcW w:w="212" w:type="pct"/>
            <w:shd w:val="clear" w:color="auto" w:fill="auto"/>
          </w:tcPr>
          <w:p w:rsidR="003C69F1" w:rsidRPr="000F6EBF" w:rsidRDefault="003C69F1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EBF"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2846" w:type="pct"/>
            <w:shd w:val="clear" w:color="auto" w:fill="auto"/>
          </w:tcPr>
          <w:p w:rsidR="003C69F1" w:rsidRPr="003C69F1" w:rsidRDefault="003C69F1" w:rsidP="009B01BC">
            <w:pPr>
              <w:jc w:val="both"/>
              <w:rPr>
                <w:sz w:val="28"/>
                <w:szCs w:val="28"/>
              </w:rPr>
            </w:pPr>
            <w:r w:rsidRPr="003C69F1">
              <w:rPr>
                <w:rStyle w:val="normaltextrun"/>
                <w:color w:val="000000"/>
                <w:sz w:val="28"/>
                <w:szCs w:val="28"/>
              </w:rPr>
              <w:t xml:space="preserve">Организация и проведение </w:t>
            </w:r>
            <w:r>
              <w:rPr>
                <w:rStyle w:val="normaltextrun"/>
                <w:color w:val="000000"/>
                <w:sz w:val="28"/>
                <w:szCs w:val="28"/>
              </w:rPr>
              <w:t xml:space="preserve">школьного и муниципального этапов </w:t>
            </w:r>
            <w:r w:rsidRPr="003C69F1">
              <w:rPr>
                <w:rStyle w:val="normaltextrun"/>
                <w:color w:val="000000"/>
                <w:sz w:val="28"/>
                <w:szCs w:val="28"/>
              </w:rPr>
              <w:t xml:space="preserve">Всероссийской олимпиады школьников по обществознанию, экономике и праву, участие в предметных (в </w:t>
            </w:r>
            <w:proofErr w:type="spellStart"/>
            <w:r w:rsidRPr="003C69F1">
              <w:rPr>
                <w:rStyle w:val="normaltextrun"/>
                <w:color w:val="000000"/>
                <w:sz w:val="28"/>
                <w:szCs w:val="28"/>
              </w:rPr>
              <w:t>т.ч</w:t>
            </w:r>
            <w:proofErr w:type="spellEnd"/>
            <w:r w:rsidRPr="003C69F1">
              <w:rPr>
                <w:rStyle w:val="normaltextrun"/>
                <w:color w:val="000000"/>
                <w:sz w:val="28"/>
                <w:szCs w:val="28"/>
              </w:rPr>
              <w:t>. дистанционных) олимпиадах.</w:t>
            </w:r>
            <w:r w:rsidRPr="003C69F1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pct"/>
            <w:shd w:val="clear" w:color="auto" w:fill="auto"/>
          </w:tcPr>
          <w:p w:rsidR="003C69F1" w:rsidRPr="00C50C4F" w:rsidRDefault="003C69F1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C50C4F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1402" w:type="pct"/>
            <w:shd w:val="clear" w:color="auto" w:fill="auto"/>
          </w:tcPr>
          <w:p w:rsidR="003C69F1" w:rsidRPr="00193C40" w:rsidRDefault="003C69F1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3C69F1" w:rsidRPr="00152161" w:rsidTr="00F02144">
        <w:tc>
          <w:tcPr>
            <w:tcW w:w="212" w:type="pct"/>
            <w:shd w:val="clear" w:color="auto" w:fill="auto"/>
          </w:tcPr>
          <w:p w:rsidR="003C69F1" w:rsidRPr="000F6EBF" w:rsidRDefault="003C69F1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EBF">
              <w:rPr>
                <w:rFonts w:eastAsia="Calibri"/>
                <w:sz w:val="28"/>
                <w:szCs w:val="28"/>
              </w:rPr>
              <w:t>3.4</w:t>
            </w:r>
          </w:p>
        </w:tc>
        <w:tc>
          <w:tcPr>
            <w:tcW w:w="2846" w:type="pct"/>
            <w:shd w:val="clear" w:color="auto" w:fill="auto"/>
          </w:tcPr>
          <w:p w:rsidR="003C69F1" w:rsidRPr="003C69F1" w:rsidRDefault="007F561D" w:rsidP="009B01BC">
            <w:pPr>
              <w:jc w:val="both"/>
              <w:rPr>
                <w:rStyle w:val="normaltextrun"/>
                <w:color w:val="000000"/>
                <w:sz w:val="28"/>
                <w:szCs w:val="28"/>
              </w:rPr>
            </w:pPr>
            <w:r w:rsidRPr="003C69F1">
              <w:rPr>
                <w:rStyle w:val="normaltextrun"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E26794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E26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правовой игры </w:t>
            </w:r>
            <w:r w:rsidRPr="007F561D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с целью правового просвещения, формирования базисных (начальных) знаний о государстве, праве, общественных и государственных институтах, правах человека</w:t>
            </w: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40" w:type="pct"/>
            <w:shd w:val="clear" w:color="auto" w:fill="auto"/>
          </w:tcPr>
          <w:p w:rsidR="003C69F1" w:rsidRPr="00C50C4F" w:rsidRDefault="003C69F1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C50C4F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1402" w:type="pct"/>
            <w:shd w:val="clear" w:color="auto" w:fill="auto"/>
          </w:tcPr>
          <w:p w:rsidR="003C69F1" w:rsidRPr="00193C40" w:rsidRDefault="003C69F1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EC219B" w:rsidRPr="00152161" w:rsidTr="00F02144">
        <w:tc>
          <w:tcPr>
            <w:tcW w:w="212" w:type="pct"/>
            <w:shd w:val="clear" w:color="auto" w:fill="auto"/>
          </w:tcPr>
          <w:p w:rsidR="00EC219B" w:rsidRPr="000F6EBF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EBF">
              <w:rPr>
                <w:rFonts w:eastAsia="Calibri"/>
                <w:sz w:val="28"/>
                <w:szCs w:val="28"/>
              </w:rPr>
              <w:t>3.5</w:t>
            </w:r>
          </w:p>
        </w:tc>
        <w:tc>
          <w:tcPr>
            <w:tcW w:w="2846" w:type="pct"/>
            <w:shd w:val="clear" w:color="auto" w:fill="auto"/>
          </w:tcPr>
          <w:p w:rsidR="00EC219B" w:rsidRPr="003C69F1" w:rsidRDefault="00EC219B" w:rsidP="009B01BC">
            <w:pPr>
              <w:jc w:val="both"/>
              <w:rPr>
                <w:rStyle w:val="normaltextrun"/>
                <w:color w:val="000000"/>
                <w:sz w:val="28"/>
                <w:szCs w:val="28"/>
              </w:rPr>
            </w:pPr>
            <w:r w:rsidRPr="003C69F1">
              <w:rPr>
                <w:rStyle w:val="normaltextrun"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E26794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E26794">
              <w:rPr>
                <w:sz w:val="28"/>
                <w:szCs w:val="28"/>
              </w:rPr>
              <w:t xml:space="preserve"> </w:t>
            </w:r>
            <w:r w:rsidR="009B01BC">
              <w:rPr>
                <w:sz w:val="28"/>
                <w:szCs w:val="28"/>
              </w:rPr>
              <w:t>научно-практической к</w:t>
            </w:r>
            <w:r w:rsidRPr="00E26794">
              <w:rPr>
                <w:sz w:val="28"/>
                <w:szCs w:val="28"/>
              </w:rPr>
              <w:t>онференци</w:t>
            </w:r>
            <w:r>
              <w:rPr>
                <w:sz w:val="28"/>
                <w:szCs w:val="28"/>
              </w:rPr>
              <w:t>и</w:t>
            </w:r>
            <w:r w:rsidRPr="009A2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исследовательских работ </w:t>
            </w:r>
            <w:r w:rsidRPr="00E26794">
              <w:rPr>
                <w:sz w:val="28"/>
                <w:szCs w:val="28"/>
              </w:rPr>
              <w:t>школьников «Эрудит»</w:t>
            </w:r>
          </w:p>
        </w:tc>
        <w:tc>
          <w:tcPr>
            <w:tcW w:w="540" w:type="pct"/>
            <w:shd w:val="clear" w:color="auto" w:fill="auto"/>
          </w:tcPr>
          <w:p w:rsidR="00EC219B" w:rsidRPr="00C50C4F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C50C4F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1402" w:type="pct"/>
            <w:shd w:val="clear" w:color="auto" w:fill="auto"/>
          </w:tcPr>
          <w:p w:rsidR="00EC219B" w:rsidRPr="00193C40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EC219B" w:rsidRPr="00152161" w:rsidTr="00B176D9">
        <w:tc>
          <w:tcPr>
            <w:tcW w:w="5000" w:type="pct"/>
            <w:gridSpan w:val="4"/>
            <w:shd w:val="clear" w:color="auto" w:fill="auto"/>
          </w:tcPr>
          <w:p w:rsidR="00EC219B" w:rsidRPr="000F6EBF" w:rsidRDefault="00EC219B" w:rsidP="00B176D9">
            <w:pPr>
              <w:pStyle w:val="a5"/>
              <w:spacing w:after="0" w:line="240" w:lineRule="auto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BF">
              <w:rPr>
                <w:rFonts w:ascii="Times New Roman" w:hAnsi="Times New Roman"/>
                <w:sz w:val="28"/>
                <w:szCs w:val="28"/>
              </w:rPr>
              <w:t>4.Обеспечение условий реализации образовательного процесса</w:t>
            </w:r>
          </w:p>
        </w:tc>
      </w:tr>
      <w:tr w:rsidR="00EC219B" w:rsidRPr="00152161" w:rsidTr="00F02144">
        <w:tc>
          <w:tcPr>
            <w:tcW w:w="212" w:type="pct"/>
            <w:shd w:val="clear" w:color="auto" w:fill="auto"/>
          </w:tcPr>
          <w:p w:rsidR="00EC219B" w:rsidRPr="000F6EBF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EBF">
              <w:rPr>
                <w:rFonts w:eastAsia="Calibri"/>
                <w:sz w:val="28"/>
                <w:szCs w:val="28"/>
              </w:rPr>
              <w:t>4.1.</w:t>
            </w:r>
          </w:p>
        </w:tc>
        <w:tc>
          <w:tcPr>
            <w:tcW w:w="2846" w:type="pct"/>
            <w:shd w:val="clear" w:color="auto" w:fill="auto"/>
          </w:tcPr>
          <w:p w:rsidR="00EC219B" w:rsidRPr="009F2AF7" w:rsidRDefault="00EC219B" w:rsidP="009B01BC">
            <w:pPr>
              <w:ind w:left="20"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мониторинга</w:t>
            </w:r>
            <w:r w:rsidRPr="009F2AF7">
              <w:rPr>
                <w:sz w:val="28"/>
                <w:szCs w:val="28"/>
              </w:rPr>
              <w:t xml:space="preserve"> дополнительного профессионального образования учителей в части формирования компетенций, необходимых для ведения образовательной деятельности с использованием электронного обучения и дистанционных образовательных технологий, современных технических средств обучения</w:t>
            </w:r>
          </w:p>
        </w:tc>
        <w:tc>
          <w:tcPr>
            <w:tcW w:w="540" w:type="pct"/>
            <w:shd w:val="clear" w:color="auto" w:fill="auto"/>
          </w:tcPr>
          <w:p w:rsidR="00EC219B" w:rsidRPr="00C50C4F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2020-2024 годы</w:t>
            </w:r>
          </w:p>
        </w:tc>
        <w:tc>
          <w:tcPr>
            <w:tcW w:w="1402" w:type="pct"/>
            <w:shd w:val="clear" w:color="auto" w:fill="auto"/>
          </w:tcPr>
          <w:p w:rsidR="00EC219B" w:rsidRPr="00193C40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EC219B" w:rsidRPr="00152161" w:rsidTr="00F02144">
        <w:tc>
          <w:tcPr>
            <w:tcW w:w="212" w:type="pct"/>
            <w:shd w:val="clear" w:color="auto" w:fill="auto"/>
          </w:tcPr>
          <w:p w:rsidR="00EC219B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4.2.</w:t>
            </w:r>
          </w:p>
        </w:tc>
        <w:tc>
          <w:tcPr>
            <w:tcW w:w="2846" w:type="pct"/>
            <w:shd w:val="clear" w:color="auto" w:fill="auto"/>
          </w:tcPr>
          <w:p w:rsidR="00EC219B" w:rsidRPr="00A93ECB" w:rsidRDefault="00EC219B" w:rsidP="009B01BC">
            <w:pPr>
              <w:ind w:left="2" w:right="12"/>
              <w:jc w:val="both"/>
              <w:rPr>
                <w:sz w:val="28"/>
                <w:szCs w:val="28"/>
              </w:rPr>
            </w:pPr>
            <w:r w:rsidRPr="00A93ECB">
              <w:rPr>
                <w:sz w:val="28"/>
                <w:szCs w:val="28"/>
              </w:rPr>
              <w:t>Создание условий для непрерывного образования, повышения квалификации педагогических работников и мотивации к профессиональному росту.</w:t>
            </w:r>
          </w:p>
        </w:tc>
        <w:tc>
          <w:tcPr>
            <w:tcW w:w="540" w:type="pct"/>
            <w:shd w:val="clear" w:color="auto" w:fill="auto"/>
          </w:tcPr>
          <w:p w:rsidR="00EC219B" w:rsidRPr="00C50C4F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2020-2024 годы</w:t>
            </w:r>
          </w:p>
        </w:tc>
        <w:tc>
          <w:tcPr>
            <w:tcW w:w="1402" w:type="pct"/>
            <w:shd w:val="clear" w:color="auto" w:fill="auto"/>
          </w:tcPr>
          <w:p w:rsidR="00EC219B" w:rsidRPr="00193C40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3C40">
              <w:rPr>
                <w:sz w:val="28"/>
                <w:szCs w:val="28"/>
              </w:rPr>
              <w:t>бразовательные организации</w:t>
            </w:r>
          </w:p>
        </w:tc>
      </w:tr>
      <w:tr w:rsidR="00EC219B" w:rsidRPr="00152161" w:rsidTr="00F02144">
        <w:tc>
          <w:tcPr>
            <w:tcW w:w="212" w:type="pct"/>
            <w:shd w:val="clear" w:color="auto" w:fill="auto"/>
          </w:tcPr>
          <w:p w:rsidR="00EC219B" w:rsidRPr="000F6EBF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EBF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2846" w:type="pct"/>
            <w:shd w:val="clear" w:color="auto" w:fill="auto"/>
          </w:tcPr>
          <w:p w:rsidR="00EC219B" w:rsidRPr="003C69F1" w:rsidRDefault="000F6EBF" w:rsidP="000F6EBF">
            <w:pPr>
              <w:jc w:val="both"/>
              <w:rPr>
                <w:rStyle w:val="normaltextrun"/>
                <w:color w:val="000000"/>
                <w:sz w:val="28"/>
                <w:szCs w:val="28"/>
              </w:rPr>
            </w:pPr>
            <w:r>
              <w:rPr>
                <w:rStyle w:val="normaltextrun"/>
                <w:color w:val="000000"/>
                <w:sz w:val="28"/>
                <w:szCs w:val="28"/>
              </w:rPr>
              <w:t xml:space="preserve">Участие во </w:t>
            </w:r>
            <w:r w:rsidR="00EC219B" w:rsidRPr="003C69F1">
              <w:rPr>
                <w:rStyle w:val="normaltextrun"/>
                <w:color w:val="000000"/>
                <w:sz w:val="28"/>
                <w:szCs w:val="28"/>
              </w:rPr>
              <w:t>всероссийской проверочной работе (ВПР</w:t>
            </w:r>
            <w:r w:rsidR="00EC219B">
              <w:rPr>
                <w:rStyle w:val="normaltextrun"/>
                <w:color w:val="000000"/>
                <w:sz w:val="28"/>
                <w:szCs w:val="28"/>
              </w:rPr>
              <w:t xml:space="preserve">) </w:t>
            </w:r>
            <w:r w:rsidR="00EC219B" w:rsidRPr="003C69F1">
              <w:rPr>
                <w:rStyle w:val="normaltextrun"/>
                <w:color w:val="000000"/>
                <w:sz w:val="28"/>
                <w:szCs w:val="28"/>
              </w:rPr>
              <w:t>по обществознанию.</w:t>
            </w:r>
            <w:r w:rsidR="00EC219B" w:rsidRPr="003C69F1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pct"/>
            <w:shd w:val="clear" w:color="auto" w:fill="auto"/>
          </w:tcPr>
          <w:p w:rsidR="00EC219B" w:rsidRPr="00C50C4F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C50C4F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1402" w:type="pct"/>
            <w:shd w:val="clear" w:color="auto" w:fill="auto"/>
          </w:tcPr>
          <w:p w:rsidR="00EC219B" w:rsidRPr="00193C40" w:rsidRDefault="00EC219B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F02144" w:rsidRPr="00152161" w:rsidTr="00F02144">
        <w:tc>
          <w:tcPr>
            <w:tcW w:w="212" w:type="pct"/>
            <w:shd w:val="clear" w:color="auto" w:fill="auto"/>
          </w:tcPr>
          <w:p w:rsidR="00F02144" w:rsidRPr="000F6EBF" w:rsidRDefault="00F02144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EBF">
              <w:rPr>
                <w:rFonts w:eastAsia="Calibri"/>
                <w:sz w:val="28"/>
                <w:szCs w:val="28"/>
              </w:rPr>
              <w:t>4.4</w:t>
            </w:r>
          </w:p>
        </w:tc>
        <w:tc>
          <w:tcPr>
            <w:tcW w:w="2846" w:type="pct"/>
            <w:shd w:val="clear" w:color="auto" w:fill="auto"/>
          </w:tcPr>
          <w:p w:rsidR="00F02144" w:rsidRPr="007F561D" w:rsidRDefault="00F02144" w:rsidP="009B01BC">
            <w:pPr>
              <w:jc w:val="both"/>
              <w:rPr>
                <w:rStyle w:val="normaltextrun"/>
                <w:color w:val="000000"/>
                <w:sz w:val="28"/>
                <w:szCs w:val="28"/>
              </w:rPr>
            </w:pPr>
            <w:r w:rsidRPr="007F561D">
              <w:rPr>
                <w:rStyle w:val="normaltextrun"/>
                <w:color w:val="000000"/>
                <w:sz w:val="28"/>
                <w:szCs w:val="28"/>
              </w:rPr>
              <w:t xml:space="preserve">Обеспечение эффективного организационно-методического </w:t>
            </w:r>
            <w:r w:rsidRPr="007F561D">
              <w:rPr>
                <w:rStyle w:val="normaltextrun"/>
                <w:color w:val="000000"/>
                <w:sz w:val="28"/>
                <w:szCs w:val="28"/>
              </w:rPr>
              <w:lastRenderedPageBreak/>
              <w:t>сопровождения подготовки </w:t>
            </w:r>
            <w:proofErr w:type="gramStart"/>
            <w:r w:rsidRPr="007F561D">
              <w:rPr>
                <w:rStyle w:val="normaltextru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F561D">
              <w:rPr>
                <w:rStyle w:val="normaltextrun"/>
                <w:color w:val="000000"/>
                <w:sz w:val="28"/>
                <w:szCs w:val="28"/>
              </w:rPr>
              <w:t> к процедуре итоговой аттестации по обществознанию</w:t>
            </w:r>
            <w:r w:rsidRPr="007F561D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pct"/>
            <w:shd w:val="clear" w:color="auto" w:fill="auto"/>
          </w:tcPr>
          <w:p w:rsidR="00F02144" w:rsidRPr="00C50C4F" w:rsidRDefault="00F02144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lastRenderedPageBreak/>
              <w:t>2020-202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C50C4F">
              <w:rPr>
                <w:rFonts w:eastAsia="Calibri"/>
                <w:sz w:val="28"/>
                <w:szCs w:val="28"/>
              </w:rPr>
              <w:t xml:space="preserve"> </w:t>
            </w:r>
            <w:r w:rsidRPr="00C50C4F">
              <w:rPr>
                <w:rFonts w:eastAsia="Calibri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402" w:type="pct"/>
            <w:shd w:val="clear" w:color="auto" w:fill="auto"/>
          </w:tcPr>
          <w:p w:rsidR="00F02144" w:rsidRPr="00193C40" w:rsidRDefault="00F02144" w:rsidP="00B176D9">
            <w:pPr>
              <w:jc w:val="center"/>
              <w:rPr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lastRenderedPageBreak/>
              <w:t xml:space="preserve">Отдел образования, </w:t>
            </w:r>
            <w:r w:rsidRPr="00193C40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</w:tr>
      <w:tr w:rsidR="009B01BC" w:rsidRPr="00152161" w:rsidTr="00F02144">
        <w:tc>
          <w:tcPr>
            <w:tcW w:w="212" w:type="pct"/>
            <w:shd w:val="clear" w:color="auto" w:fill="auto"/>
          </w:tcPr>
          <w:p w:rsidR="009B01BC" w:rsidRPr="000F6EBF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0F6EBF">
              <w:rPr>
                <w:rFonts w:eastAsia="Calibri"/>
                <w:sz w:val="28"/>
                <w:szCs w:val="28"/>
              </w:rPr>
              <w:lastRenderedPageBreak/>
              <w:t>4.5</w:t>
            </w:r>
          </w:p>
        </w:tc>
        <w:tc>
          <w:tcPr>
            <w:tcW w:w="2846" w:type="pct"/>
            <w:shd w:val="clear" w:color="auto" w:fill="auto"/>
          </w:tcPr>
          <w:p w:rsidR="009B01BC" w:rsidRPr="009B01BC" w:rsidRDefault="003D5852" w:rsidP="003D5852">
            <w:pPr>
              <w:jc w:val="both"/>
              <w:rPr>
                <w:rStyle w:val="normaltextru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9B0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9B01BC" w:rsidRPr="009B01BC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>а</w:t>
            </w:r>
            <w:r w:rsidR="009B01BC" w:rsidRPr="009B01BC">
              <w:rPr>
                <w:sz w:val="28"/>
                <w:szCs w:val="28"/>
              </w:rPr>
              <w:t xml:space="preserve"> использования учебников и учебных пособий в рамках реализации Концепции</w:t>
            </w:r>
          </w:p>
        </w:tc>
        <w:tc>
          <w:tcPr>
            <w:tcW w:w="540" w:type="pct"/>
            <w:shd w:val="clear" w:color="auto" w:fill="auto"/>
          </w:tcPr>
          <w:p w:rsidR="009B01BC" w:rsidRPr="00C50C4F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C50C4F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1402" w:type="pct"/>
            <w:shd w:val="clear" w:color="auto" w:fill="auto"/>
          </w:tcPr>
          <w:p w:rsidR="009B01BC" w:rsidRPr="00193C40" w:rsidRDefault="009B01BC" w:rsidP="00B176D9">
            <w:pPr>
              <w:jc w:val="center"/>
              <w:rPr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9B01BC" w:rsidRPr="00152161" w:rsidTr="00B176D9">
        <w:tc>
          <w:tcPr>
            <w:tcW w:w="5000" w:type="pct"/>
            <w:gridSpan w:val="4"/>
            <w:shd w:val="clear" w:color="auto" w:fill="auto"/>
          </w:tcPr>
          <w:p w:rsidR="009B01BC" w:rsidRPr="00C50C4F" w:rsidRDefault="009B01BC" w:rsidP="00B176D9">
            <w:pPr>
              <w:pStyle w:val="a5"/>
              <w:tabs>
                <w:tab w:val="left" w:pos="3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40" w:right="2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C50C4F">
              <w:rPr>
                <w:rFonts w:ascii="Times New Roman" w:eastAsia="Calibri" w:hAnsi="Times New Roman"/>
                <w:sz w:val="28"/>
                <w:szCs w:val="28"/>
              </w:rPr>
              <w:t xml:space="preserve">.Дополнительное образование </w:t>
            </w:r>
            <w:proofErr w:type="gramStart"/>
            <w:r w:rsidRPr="00C50C4F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B01BC" w:rsidRPr="00152161" w:rsidTr="00F02144">
        <w:tc>
          <w:tcPr>
            <w:tcW w:w="212" w:type="pct"/>
            <w:shd w:val="clear" w:color="auto" w:fill="auto"/>
          </w:tcPr>
          <w:p w:rsidR="009B01BC" w:rsidRPr="000F6EBF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 w:colFirst="0" w:colLast="0"/>
            <w:r w:rsidRPr="000F6EBF">
              <w:rPr>
                <w:rFonts w:eastAsia="Calibri"/>
                <w:sz w:val="28"/>
                <w:szCs w:val="28"/>
              </w:rPr>
              <w:t>5.1.</w:t>
            </w:r>
          </w:p>
        </w:tc>
        <w:tc>
          <w:tcPr>
            <w:tcW w:w="2846" w:type="pct"/>
            <w:shd w:val="clear" w:color="auto" w:fill="auto"/>
          </w:tcPr>
          <w:p w:rsidR="009B01BC" w:rsidRPr="008B37C5" w:rsidRDefault="009B01BC" w:rsidP="007F561D">
            <w:pPr>
              <w:ind w:right="10"/>
              <w:jc w:val="both"/>
              <w:rPr>
                <w:sz w:val="28"/>
                <w:szCs w:val="28"/>
              </w:rPr>
            </w:pPr>
            <w:r w:rsidRPr="008B37C5">
              <w:rPr>
                <w:sz w:val="28"/>
                <w:szCs w:val="28"/>
              </w:rPr>
              <w:t>Формирование современной системы оценивания индивидуальных достижений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 области обществоведческого  образования</w:t>
            </w:r>
          </w:p>
        </w:tc>
        <w:tc>
          <w:tcPr>
            <w:tcW w:w="540" w:type="pct"/>
            <w:shd w:val="clear" w:color="auto" w:fill="auto"/>
          </w:tcPr>
          <w:p w:rsidR="009B01BC" w:rsidRPr="00C50C4F" w:rsidRDefault="009B01BC" w:rsidP="00000FC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2021-2024 годы</w:t>
            </w:r>
          </w:p>
        </w:tc>
        <w:tc>
          <w:tcPr>
            <w:tcW w:w="1402" w:type="pct"/>
            <w:shd w:val="clear" w:color="auto" w:fill="auto"/>
          </w:tcPr>
          <w:p w:rsidR="009B01BC" w:rsidRPr="00193C40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bookmarkEnd w:id="0"/>
      <w:tr w:rsidR="009B01BC" w:rsidRPr="00152161" w:rsidTr="00B176D9">
        <w:tc>
          <w:tcPr>
            <w:tcW w:w="5000" w:type="pct"/>
            <w:gridSpan w:val="4"/>
            <w:shd w:val="clear" w:color="auto" w:fill="auto"/>
          </w:tcPr>
          <w:p w:rsidR="009B01BC" w:rsidRPr="00C50C4F" w:rsidRDefault="009B01BC" w:rsidP="00B176D9">
            <w:pPr>
              <w:pStyle w:val="a5"/>
              <w:spacing w:after="0" w:line="240" w:lineRule="auto"/>
              <w:ind w:left="1080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6</w:t>
            </w:r>
            <w:r w:rsidRPr="00C50C4F">
              <w:rPr>
                <w:rStyle w:val="212pt"/>
                <w:sz w:val="28"/>
                <w:szCs w:val="28"/>
              </w:rPr>
              <w:t>.Популяризация учебного предмета</w:t>
            </w:r>
          </w:p>
        </w:tc>
      </w:tr>
      <w:tr w:rsidR="009B01BC" w:rsidRPr="00152161" w:rsidTr="00F02144">
        <w:tc>
          <w:tcPr>
            <w:tcW w:w="212" w:type="pct"/>
            <w:shd w:val="clear" w:color="auto" w:fill="auto"/>
          </w:tcPr>
          <w:p w:rsidR="009B01BC" w:rsidRPr="00C50C4F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C50C4F">
              <w:rPr>
                <w:rFonts w:eastAsia="Calibri"/>
                <w:sz w:val="28"/>
                <w:szCs w:val="28"/>
              </w:rPr>
              <w:t>.1</w:t>
            </w:r>
          </w:p>
        </w:tc>
        <w:tc>
          <w:tcPr>
            <w:tcW w:w="2846" w:type="pct"/>
            <w:shd w:val="clear" w:color="auto" w:fill="auto"/>
          </w:tcPr>
          <w:p w:rsidR="009B01BC" w:rsidRPr="008B37C5" w:rsidRDefault="009B01BC" w:rsidP="009023BE">
            <w:pPr>
              <w:ind w:left="7"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муниципальных и п</w:t>
            </w:r>
            <w:r w:rsidRPr="008B37C5">
              <w:rPr>
                <w:sz w:val="28"/>
                <w:szCs w:val="28"/>
              </w:rPr>
              <w:t>оддержка региональных мероприятий просветительского и образовательного характера, направленных на формирование социально активной, уважающей закон и правопорядок личности</w:t>
            </w:r>
          </w:p>
        </w:tc>
        <w:tc>
          <w:tcPr>
            <w:tcW w:w="540" w:type="pct"/>
            <w:shd w:val="clear" w:color="auto" w:fill="auto"/>
          </w:tcPr>
          <w:p w:rsidR="009B01BC" w:rsidRPr="00C50C4F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2020-2024 годы</w:t>
            </w:r>
          </w:p>
        </w:tc>
        <w:tc>
          <w:tcPr>
            <w:tcW w:w="1402" w:type="pct"/>
            <w:shd w:val="clear" w:color="auto" w:fill="auto"/>
          </w:tcPr>
          <w:p w:rsidR="009B01BC" w:rsidRPr="00193C40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9B01BC" w:rsidRPr="00152161" w:rsidTr="00F02144">
        <w:tc>
          <w:tcPr>
            <w:tcW w:w="212" w:type="pct"/>
            <w:shd w:val="clear" w:color="auto" w:fill="auto"/>
          </w:tcPr>
          <w:p w:rsidR="009B01BC" w:rsidRPr="00C50C4F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C50C4F">
              <w:rPr>
                <w:rFonts w:eastAsia="Calibri"/>
                <w:sz w:val="28"/>
                <w:szCs w:val="28"/>
              </w:rPr>
              <w:t>.2.</w:t>
            </w:r>
          </w:p>
        </w:tc>
        <w:tc>
          <w:tcPr>
            <w:tcW w:w="2846" w:type="pct"/>
            <w:shd w:val="clear" w:color="auto" w:fill="auto"/>
          </w:tcPr>
          <w:p w:rsidR="009B01BC" w:rsidRPr="00C50C4F" w:rsidRDefault="009B01BC" w:rsidP="009023BE">
            <w:pPr>
              <w:tabs>
                <w:tab w:val="left" w:pos="777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18"/>
              </w:rPr>
            </w:pPr>
            <w:r w:rsidRPr="00C50C4F">
              <w:rPr>
                <w:rFonts w:eastAsia="Calibri"/>
                <w:sz w:val="28"/>
                <w:szCs w:val="18"/>
              </w:rPr>
              <w:t xml:space="preserve">Пополнение банка лучших педагогических практик, методик и технологий </w:t>
            </w:r>
            <w:r>
              <w:rPr>
                <w:rFonts w:eastAsia="Calibri"/>
                <w:sz w:val="28"/>
                <w:szCs w:val="18"/>
              </w:rPr>
              <w:t>учебного предмета «Обществознание»</w:t>
            </w:r>
            <w:r w:rsidRPr="00C50C4F">
              <w:rPr>
                <w:rFonts w:eastAsia="Calibri"/>
                <w:sz w:val="28"/>
                <w:szCs w:val="18"/>
              </w:rPr>
              <w:t xml:space="preserve">, включая опыт работы образовательных </w:t>
            </w:r>
            <w:r>
              <w:rPr>
                <w:sz w:val="28"/>
                <w:szCs w:val="28"/>
              </w:rPr>
              <w:t>организаций</w:t>
            </w:r>
          </w:p>
        </w:tc>
        <w:tc>
          <w:tcPr>
            <w:tcW w:w="540" w:type="pct"/>
            <w:shd w:val="clear" w:color="auto" w:fill="auto"/>
          </w:tcPr>
          <w:p w:rsidR="009B01BC" w:rsidRPr="00C50C4F" w:rsidRDefault="009B01BC" w:rsidP="00542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2020-2024 годы</w:t>
            </w:r>
          </w:p>
        </w:tc>
        <w:tc>
          <w:tcPr>
            <w:tcW w:w="1402" w:type="pct"/>
            <w:shd w:val="clear" w:color="auto" w:fill="auto"/>
          </w:tcPr>
          <w:p w:rsidR="009B01BC" w:rsidRPr="00193C40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9B01BC" w:rsidRPr="00152161" w:rsidTr="00F02144">
        <w:tc>
          <w:tcPr>
            <w:tcW w:w="212" w:type="pct"/>
            <w:shd w:val="clear" w:color="auto" w:fill="auto"/>
          </w:tcPr>
          <w:p w:rsidR="009B01BC" w:rsidRPr="00C50C4F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C50C4F">
              <w:rPr>
                <w:rFonts w:eastAsia="Calibri"/>
                <w:sz w:val="28"/>
                <w:szCs w:val="28"/>
              </w:rPr>
              <w:t>.3.</w:t>
            </w:r>
          </w:p>
        </w:tc>
        <w:tc>
          <w:tcPr>
            <w:tcW w:w="2846" w:type="pct"/>
            <w:shd w:val="clear" w:color="auto" w:fill="auto"/>
          </w:tcPr>
          <w:p w:rsidR="009B01BC" w:rsidRPr="00C50C4F" w:rsidRDefault="009B01BC" w:rsidP="003B35B7">
            <w:pPr>
              <w:rPr>
                <w:rStyle w:val="212pt"/>
                <w:rFonts w:eastAsia="Calibri"/>
                <w:sz w:val="28"/>
                <w:szCs w:val="28"/>
              </w:rPr>
            </w:pPr>
            <w:r w:rsidRPr="00C50C4F">
              <w:rPr>
                <w:rStyle w:val="212pt"/>
                <w:sz w:val="28"/>
                <w:szCs w:val="28"/>
              </w:rPr>
              <w:t xml:space="preserve">Проведение конкурсных мероприятий для учителей </w:t>
            </w:r>
            <w:r>
              <w:rPr>
                <w:rStyle w:val="212pt"/>
                <w:sz w:val="28"/>
                <w:szCs w:val="28"/>
              </w:rPr>
              <w:t>обществознания</w:t>
            </w:r>
            <w:r w:rsidRPr="00C50C4F">
              <w:rPr>
                <w:rStyle w:val="212pt"/>
                <w:rFonts w:eastAsia="Calibri"/>
                <w:sz w:val="28"/>
                <w:szCs w:val="28"/>
              </w:rPr>
              <w:t>.</w:t>
            </w:r>
          </w:p>
          <w:p w:rsidR="009B01BC" w:rsidRPr="00C50C4F" w:rsidRDefault="009B01BC" w:rsidP="009023BE">
            <w:pPr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18"/>
              </w:rPr>
              <w:t xml:space="preserve">Организация и методическое сопровождение </w:t>
            </w:r>
            <w:proofErr w:type="gramStart"/>
            <w:r w:rsidRPr="00C50C4F">
              <w:rPr>
                <w:rFonts w:eastAsia="Calibri"/>
                <w:sz w:val="28"/>
                <w:szCs w:val="18"/>
              </w:rPr>
              <w:t xml:space="preserve">участия учителей </w:t>
            </w:r>
            <w:r>
              <w:rPr>
                <w:rFonts w:eastAsia="Calibri"/>
                <w:sz w:val="28"/>
                <w:szCs w:val="18"/>
              </w:rPr>
              <w:t xml:space="preserve">обществознания </w:t>
            </w:r>
            <w:r w:rsidRPr="00C50C4F">
              <w:rPr>
                <w:rFonts w:eastAsia="Calibri"/>
                <w:sz w:val="28"/>
                <w:szCs w:val="18"/>
              </w:rPr>
              <w:t xml:space="preserve"> образовательных организаций </w:t>
            </w:r>
            <w:r>
              <w:rPr>
                <w:rFonts w:eastAsia="Calibri"/>
                <w:sz w:val="28"/>
                <w:szCs w:val="18"/>
              </w:rPr>
              <w:t xml:space="preserve"> </w:t>
            </w:r>
            <w:r>
              <w:rPr>
                <w:rFonts w:eastAsia="Calibri"/>
                <w:sz w:val="28"/>
                <w:szCs w:val="18"/>
              </w:rPr>
              <w:t>района</w:t>
            </w:r>
            <w:proofErr w:type="gramEnd"/>
            <w:r w:rsidRPr="00C50C4F">
              <w:rPr>
                <w:rFonts w:eastAsia="Calibri"/>
                <w:sz w:val="28"/>
                <w:szCs w:val="18"/>
              </w:rPr>
              <w:t xml:space="preserve"> в конкурсах </w:t>
            </w:r>
            <w:r>
              <w:rPr>
                <w:rFonts w:eastAsia="Calibri"/>
                <w:sz w:val="28"/>
                <w:szCs w:val="18"/>
              </w:rPr>
              <w:t>профессионального мастерства</w:t>
            </w:r>
            <w:r>
              <w:rPr>
                <w:rFonts w:eastAsia="Calibri"/>
                <w:sz w:val="28"/>
                <w:szCs w:val="18"/>
              </w:rPr>
              <w:t xml:space="preserve"> различны уровней</w:t>
            </w:r>
          </w:p>
        </w:tc>
        <w:tc>
          <w:tcPr>
            <w:tcW w:w="540" w:type="pct"/>
            <w:shd w:val="clear" w:color="auto" w:fill="auto"/>
          </w:tcPr>
          <w:p w:rsidR="009B01BC" w:rsidRPr="00C50C4F" w:rsidRDefault="009B01BC" w:rsidP="003B35B7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2020-2024 годы</w:t>
            </w:r>
          </w:p>
        </w:tc>
        <w:tc>
          <w:tcPr>
            <w:tcW w:w="1402" w:type="pct"/>
            <w:shd w:val="clear" w:color="auto" w:fill="auto"/>
          </w:tcPr>
          <w:p w:rsidR="009B01BC" w:rsidRPr="00193C40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9B01BC" w:rsidRPr="00152161" w:rsidTr="00F02144">
        <w:tc>
          <w:tcPr>
            <w:tcW w:w="212" w:type="pct"/>
            <w:shd w:val="clear" w:color="auto" w:fill="auto"/>
          </w:tcPr>
          <w:p w:rsidR="009B01BC" w:rsidRPr="00C50C4F" w:rsidRDefault="009B01BC" w:rsidP="00B176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C50C4F">
              <w:rPr>
                <w:rFonts w:eastAsia="Calibri"/>
                <w:sz w:val="28"/>
                <w:szCs w:val="28"/>
              </w:rPr>
              <w:t>.4.</w:t>
            </w:r>
          </w:p>
        </w:tc>
        <w:tc>
          <w:tcPr>
            <w:tcW w:w="2846" w:type="pct"/>
            <w:shd w:val="clear" w:color="auto" w:fill="auto"/>
          </w:tcPr>
          <w:p w:rsidR="009B01BC" w:rsidRPr="00C50C4F" w:rsidRDefault="009B01BC" w:rsidP="00DB1FDE">
            <w:pPr>
              <w:rPr>
                <w:rFonts w:eastAsia="Calibri"/>
                <w:sz w:val="28"/>
                <w:szCs w:val="18"/>
              </w:rPr>
            </w:pPr>
            <w:r w:rsidRPr="00C50C4F">
              <w:rPr>
                <w:rFonts w:eastAsia="Calibri"/>
                <w:sz w:val="28"/>
                <w:szCs w:val="18"/>
              </w:rPr>
              <w:t xml:space="preserve">Обеспечение информационного сопровождения мероприятий по реализации Концепции </w:t>
            </w:r>
          </w:p>
        </w:tc>
        <w:tc>
          <w:tcPr>
            <w:tcW w:w="540" w:type="pct"/>
            <w:shd w:val="clear" w:color="auto" w:fill="auto"/>
          </w:tcPr>
          <w:p w:rsidR="009B01BC" w:rsidRPr="00C50C4F" w:rsidRDefault="009B01BC" w:rsidP="00DB1FDE">
            <w:pPr>
              <w:jc w:val="center"/>
              <w:rPr>
                <w:rFonts w:eastAsia="Calibri"/>
                <w:sz w:val="28"/>
                <w:szCs w:val="28"/>
              </w:rPr>
            </w:pPr>
            <w:r w:rsidRPr="00C50C4F">
              <w:rPr>
                <w:rFonts w:eastAsia="Calibri"/>
                <w:sz w:val="28"/>
                <w:szCs w:val="28"/>
              </w:rPr>
              <w:t>2020-2024 годы</w:t>
            </w:r>
          </w:p>
        </w:tc>
        <w:tc>
          <w:tcPr>
            <w:tcW w:w="1402" w:type="pct"/>
            <w:shd w:val="clear" w:color="auto" w:fill="auto"/>
          </w:tcPr>
          <w:p w:rsidR="009B01BC" w:rsidRPr="00C50C4F" w:rsidRDefault="009B01BC" w:rsidP="00DB1FDE">
            <w:pPr>
              <w:tabs>
                <w:tab w:val="left" w:pos="3492"/>
              </w:tabs>
              <w:overflowPunct w:val="0"/>
              <w:autoSpaceDE w:val="0"/>
              <w:autoSpaceDN w:val="0"/>
              <w:adjustRightInd w:val="0"/>
              <w:ind w:left="72" w:right="23"/>
              <w:rPr>
                <w:rStyle w:val="212pt"/>
                <w:sz w:val="28"/>
                <w:szCs w:val="28"/>
              </w:rPr>
            </w:pPr>
            <w:r w:rsidRPr="00193C40">
              <w:rPr>
                <w:sz w:val="28"/>
                <w:szCs w:val="28"/>
              </w:rPr>
              <w:t>Отдел образования</w:t>
            </w:r>
          </w:p>
        </w:tc>
      </w:tr>
    </w:tbl>
    <w:p w:rsidR="00ED79D3" w:rsidRDefault="00ED79D3" w:rsidP="00ED79D3">
      <w:pPr>
        <w:tabs>
          <w:tab w:val="left" w:pos="77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79D3" w:rsidRPr="004452A8" w:rsidRDefault="00ED79D3" w:rsidP="00764423">
      <w:pPr>
        <w:jc w:val="both"/>
        <w:rPr>
          <w:sz w:val="28"/>
          <w:szCs w:val="28"/>
        </w:rPr>
      </w:pPr>
    </w:p>
    <w:sectPr w:rsidR="00ED79D3" w:rsidRPr="004452A8" w:rsidSect="00ED79D3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B71"/>
    <w:multiLevelType w:val="multilevel"/>
    <w:tmpl w:val="C7E06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6F52A1"/>
    <w:multiLevelType w:val="multilevel"/>
    <w:tmpl w:val="E3EA1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DD65F8"/>
    <w:multiLevelType w:val="multilevel"/>
    <w:tmpl w:val="7150A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6D7FFC"/>
    <w:multiLevelType w:val="multilevel"/>
    <w:tmpl w:val="7F86D9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A671742"/>
    <w:multiLevelType w:val="multilevel"/>
    <w:tmpl w:val="D772D6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2F"/>
    <w:rsid w:val="000F6EBF"/>
    <w:rsid w:val="00193C40"/>
    <w:rsid w:val="003C69F1"/>
    <w:rsid w:val="003D5852"/>
    <w:rsid w:val="00507E9A"/>
    <w:rsid w:val="00612EF2"/>
    <w:rsid w:val="00764423"/>
    <w:rsid w:val="007F561D"/>
    <w:rsid w:val="0081135C"/>
    <w:rsid w:val="0084609F"/>
    <w:rsid w:val="009023BE"/>
    <w:rsid w:val="00940E2F"/>
    <w:rsid w:val="00980B0B"/>
    <w:rsid w:val="009B01BC"/>
    <w:rsid w:val="00A93ECB"/>
    <w:rsid w:val="00C625F2"/>
    <w:rsid w:val="00CC745C"/>
    <w:rsid w:val="00CD1FF5"/>
    <w:rsid w:val="00D84E4C"/>
    <w:rsid w:val="00EC219B"/>
    <w:rsid w:val="00ED79D3"/>
    <w:rsid w:val="00F02144"/>
    <w:rsid w:val="00F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E2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E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0E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40E2F"/>
  </w:style>
  <w:style w:type="character" w:styleId="a6">
    <w:name w:val="Hyperlink"/>
    <w:basedOn w:val="a0"/>
    <w:uiPriority w:val="99"/>
    <w:unhideWhenUsed/>
    <w:rsid w:val="00940E2F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ED79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D7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D79D3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79D3"/>
    <w:pPr>
      <w:widowControl w:val="0"/>
      <w:shd w:val="clear" w:color="auto" w:fill="FFFFFF"/>
      <w:spacing w:after="120" w:line="28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pt">
    <w:name w:val="Основной текст (2) + 12 pt"/>
    <w:rsid w:val="00ED7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9">
    <w:name w:val="Table Grid"/>
    <w:basedOn w:val="a1"/>
    <w:uiPriority w:val="59"/>
    <w:rsid w:val="00ED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C69F1"/>
  </w:style>
  <w:style w:type="character" w:customStyle="1" w:styleId="eop">
    <w:name w:val="eop"/>
    <w:basedOn w:val="a0"/>
    <w:rsid w:val="003C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E2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E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0E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40E2F"/>
  </w:style>
  <w:style w:type="character" w:styleId="a6">
    <w:name w:val="Hyperlink"/>
    <w:basedOn w:val="a0"/>
    <w:uiPriority w:val="99"/>
    <w:unhideWhenUsed/>
    <w:rsid w:val="00940E2F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ED79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D7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D79D3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79D3"/>
    <w:pPr>
      <w:widowControl w:val="0"/>
      <w:shd w:val="clear" w:color="auto" w:fill="FFFFFF"/>
      <w:spacing w:after="120" w:line="28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pt">
    <w:name w:val="Основной текст (2) + 12 pt"/>
    <w:rsid w:val="00ED7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9">
    <w:name w:val="Table Grid"/>
    <w:basedOn w:val="a1"/>
    <w:uiPriority w:val="59"/>
    <w:rsid w:val="00ED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3C69F1"/>
  </w:style>
  <w:style w:type="character" w:customStyle="1" w:styleId="eop">
    <w:name w:val="eop"/>
    <w:basedOn w:val="a0"/>
    <w:rsid w:val="003C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2E34-04EC-4F41-A386-D1A1ED89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2020-05-19T06:55:00Z</cp:lastPrinted>
  <dcterms:created xsi:type="dcterms:W3CDTF">2020-05-19T01:18:00Z</dcterms:created>
  <dcterms:modified xsi:type="dcterms:W3CDTF">2020-05-19T06:58:00Z</dcterms:modified>
</cp:coreProperties>
</file>