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65" w:rsidRPr="00D92665" w:rsidRDefault="00407CE1" w:rsidP="00D92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DA43F6" wp14:editId="236E169A">
            <wp:extent cx="5836285" cy="1276350"/>
            <wp:effectExtent l="0" t="0" r="0" b="0"/>
            <wp:docPr id="1" name="Рисунок 1" descr="C:\Users\1\Pictures\ControlCenter4\Scan\CCI08022016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Pictures\ControlCenter4\Scan\CCI08022016_000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62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665" w:rsidRDefault="00D92665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65" w:rsidRDefault="00D92665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65" w:rsidRDefault="00D92665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65" w:rsidRDefault="00D92665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18D" w:rsidRPr="00992A3E" w:rsidRDefault="00514034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34318D" w:rsidRPr="00992A3E" w:rsidRDefault="0034318D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об организации горячего питания обучающихся</w:t>
      </w:r>
    </w:p>
    <w:p w:rsidR="00D92665" w:rsidRDefault="0034318D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92665">
        <w:rPr>
          <w:rFonts w:ascii="Times New Roman" w:hAnsi="Times New Roman" w:cs="Times New Roman"/>
          <w:b/>
          <w:sz w:val="28"/>
          <w:szCs w:val="28"/>
        </w:rPr>
        <w:t>униципального общеобразовательного казенного учреждения</w:t>
      </w:r>
    </w:p>
    <w:p w:rsidR="0034318D" w:rsidRPr="00992A3E" w:rsidRDefault="00D92665" w:rsidP="00343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34318D" w:rsidRPr="00992A3E" w:rsidRDefault="0034318D" w:rsidP="00343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18D" w:rsidRPr="00992A3E" w:rsidRDefault="0034318D" w:rsidP="00343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34318D" w:rsidRPr="00992A3E" w:rsidRDefault="0034318D" w:rsidP="0034318D">
      <w:pPr>
        <w:tabs>
          <w:tab w:val="left" w:pos="28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ст. 37 Федерального закона «Об образовании в Российской Федерации» №273 от 29.12.2012г., законом РФ от 30.03.1999 г. № 52-ФЗ «О санитарно-эпидемиологи</w:t>
      </w:r>
      <w:r>
        <w:rPr>
          <w:rFonts w:ascii="Times New Roman" w:hAnsi="Times New Roman" w:cs="Times New Roman"/>
          <w:sz w:val="28"/>
          <w:szCs w:val="28"/>
        </w:rPr>
        <w:t>ческом благополучии населения»</w:t>
      </w:r>
      <w:r w:rsidRPr="00992A3E">
        <w:rPr>
          <w:rFonts w:ascii="Times New Roman" w:hAnsi="Times New Roman" w:cs="Times New Roman"/>
          <w:sz w:val="28"/>
          <w:szCs w:val="28"/>
        </w:rPr>
        <w:t xml:space="preserve"> направлено для создания необходимых условий для питания учащихся.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1.2. Положение регулирует отношения между </w:t>
      </w:r>
      <w:r>
        <w:rPr>
          <w:rFonts w:ascii="Times New Roman" w:hAnsi="Times New Roman" w:cs="Times New Roman"/>
          <w:sz w:val="28"/>
          <w:szCs w:val="28"/>
        </w:rPr>
        <w:t>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Устьпёрская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, обучающимися и их родителями (законными представителями), организациями питания и устанавливает порядок организации питания обучающихся в </w:t>
      </w:r>
      <w:r>
        <w:rPr>
          <w:rFonts w:ascii="Times New Roman" w:hAnsi="Times New Roman" w:cs="Times New Roman"/>
          <w:sz w:val="28"/>
          <w:szCs w:val="28"/>
        </w:rPr>
        <w:t>МОКУ</w:t>
      </w:r>
      <w:r w:rsidRPr="00992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Устьпёрская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1.3.  Основными задачами организации питания детей в </w:t>
      </w:r>
      <w:r>
        <w:rPr>
          <w:rFonts w:ascii="Times New Roman" w:hAnsi="Times New Roman" w:cs="Times New Roman"/>
          <w:sz w:val="28"/>
          <w:szCs w:val="28"/>
        </w:rPr>
        <w:t>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Устьпёрская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являются создание условий, направленных на обеспечение обучающихся рациональным и сбалансированным питанием, используемых в приготовлении блюд, пропаганду принципов здорового и полноценного питания.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2. Организационные принципы питания.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2.1. Организация питания в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  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осуществляется силами образовательной организации. Обязанность по надлежащей организации питания обучающихся</w:t>
      </w:r>
      <w:r w:rsidR="00A24111">
        <w:rPr>
          <w:rFonts w:ascii="Times New Roman" w:hAnsi="Times New Roman" w:cs="Times New Roman"/>
          <w:sz w:val="28"/>
          <w:szCs w:val="28"/>
        </w:rPr>
        <w:t xml:space="preserve"> возлагается на директора школы, в случаи его отсутствия на завхоза школы.</w:t>
      </w:r>
    </w:p>
    <w:p w:rsidR="0034318D" w:rsidRPr="00992A3E" w:rsidRDefault="00A24111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Питание в 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</w:t>
      </w:r>
      <w:r w:rsidR="0034318D" w:rsidRPr="00992A3E">
        <w:rPr>
          <w:rFonts w:ascii="Times New Roman" w:hAnsi="Times New Roman" w:cs="Times New Roman"/>
          <w:sz w:val="28"/>
          <w:szCs w:val="28"/>
        </w:rPr>
        <w:t xml:space="preserve">  может быть организовано за счёт средств субвенций областного и местного бюджетов, а так же за счёт средств родителей (законных представителей). 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2.3. Каждый  обучающийся имеет право на ежедневное получение горячего п</w:t>
      </w:r>
      <w:r w:rsidR="00D92665">
        <w:rPr>
          <w:rFonts w:ascii="Times New Roman" w:hAnsi="Times New Roman" w:cs="Times New Roman"/>
          <w:sz w:val="28"/>
          <w:szCs w:val="28"/>
        </w:rPr>
        <w:t>итания в школе (завтрака</w:t>
      </w:r>
      <w:r w:rsidRPr="00992A3E">
        <w:rPr>
          <w:rFonts w:ascii="Times New Roman" w:hAnsi="Times New Roman" w:cs="Times New Roman"/>
          <w:sz w:val="28"/>
          <w:szCs w:val="28"/>
        </w:rPr>
        <w:t>) в школе в течение учебного года.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2.4. Предоставление горячего питания обучающихся производится исключительно на добровольной основе со стороны родителей учащихся.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2.5. При организации питания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Устьпёрская ООШ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  </w:t>
      </w:r>
      <w:r w:rsidRPr="00992A3E">
        <w:rPr>
          <w:rFonts w:ascii="Times New Roman" w:hAnsi="Times New Roman" w:cs="Times New Roman"/>
          <w:sz w:val="28"/>
          <w:szCs w:val="28"/>
        </w:rPr>
        <w:t xml:space="preserve">  руководствуется постановлением Главного врача РФ от 23.07.2008 № 45 «Об утверждении СанПиН 2.4.5.2409-08», настоящим Положением, иными нормативными </w:t>
      </w:r>
      <w:r w:rsidRPr="00992A3E">
        <w:rPr>
          <w:rFonts w:ascii="Times New Roman" w:hAnsi="Times New Roman" w:cs="Times New Roman"/>
          <w:sz w:val="28"/>
          <w:szCs w:val="28"/>
        </w:rPr>
        <w:lastRenderedPageBreak/>
        <w:t>актами действующего законодательства, регулирующего деятельность организаций в области услуг питания.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2.6. В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СанПиН       администрация создаёт следующие условия для организации питания обучающихся:</w:t>
      </w:r>
    </w:p>
    <w:p w:rsidR="0034318D" w:rsidRPr="00992A3E" w:rsidRDefault="0034318D" w:rsidP="003431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предусмотрен обеденный зал для приёма пищи, снабжённый соответствующей мебелью; </w:t>
      </w:r>
    </w:p>
    <w:p w:rsidR="0034318D" w:rsidRPr="00992A3E" w:rsidRDefault="0034318D" w:rsidP="003431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предусмотрены производственные помещения для хранения, приготовления пищи, оснащённые необходимым оборудованием и инвентарём; </w:t>
      </w:r>
    </w:p>
    <w:p w:rsidR="0034318D" w:rsidRPr="00992A3E" w:rsidRDefault="0034318D" w:rsidP="0034318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разработан и утверждён порядок питания обучающихся (режим работы столовой, время перемен для принятия пищи, составление списков детей).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2.7. Работники столовой, осуществляющие приготовление пищи для обучающихся, должны иметь документы, подтверждающие наличие специального образования.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2.8. </w:t>
      </w:r>
      <w:r w:rsidR="00A24111">
        <w:rPr>
          <w:rFonts w:ascii="Times New Roman" w:hAnsi="Times New Roman" w:cs="Times New Roman"/>
          <w:sz w:val="28"/>
          <w:szCs w:val="28"/>
        </w:rPr>
        <w:t>В 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приказом директора определяется ответственный за:</w:t>
      </w:r>
    </w:p>
    <w:p w:rsidR="0034318D" w:rsidRPr="00992A3E" w:rsidRDefault="0034318D" w:rsidP="003431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посещением столовой обучающихся; </w:t>
      </w:r>
    </w:p>
    <w:p w:rsidR="0034318D" w:rsidRPr="00992A3E" w:rsidRDefault="0034318D" w:rsidP="003431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количестве питающихся детей в столовую школы; </w:t>
      </w:r>
    </w:p>
    <w:p w:rsidR="0034318D" w:rsidRPr="00992A3E" w:rsidRDefault="0034318D" w:rsidP="003431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и обеденного зала, соблюдение требований СанПиН; </w:t>
      </w:r>
    </w:p>
    <w:p w:rsidR="0034318D" w:rsidRPr="00992A3E" w:rsidRDefault="0034318D" w:rsidP="003431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обеспечение качества питания обучающихся; </w:t>
      </w:r>
    </w:p>
    <w:p w:rsidR="0034318D" w:rsidRPr="00992A3E" w:rsidRDefault="0034318D" w:rsidP="003431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соблюдения порядка (графика) питания; </w:t>
      </w:r>
    </w:p>
    <w:p w:rsidR="0034318D" w:rsidRPr="00992A3E" w:rsidRDefault="0034318D" w:rsidP="003431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дежурство в столовой; </w:t>
      </w:r>
    </w:p>
    <w:p w:rsidR="0034318D" w:rsidRPr="00992A3E" w:rsidRDefault="0034318D" w:rsidP="0034318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выполнение иных функций по усмотрению директора школы.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2.9. Комплексное горячее питание обучающихся организуется в соотве</w:t>
      </w:r>
      <w:r w:rsidR="00A24111">
        <w:rPr>
          <w:rFonts w:ascii="Times New Roman" w:hAnsi="Times New Roman" w:cs="Times New Roman"/>
          <w:sz w:val="28"/>
          <w:szCs w:val="28"/>
        </w:rPr>
        <w:t>тствии с примерным десятидневным</w:t>
      </w:r>
      <w:r w:rsidRPr="00992A3E">
        <w:rPr>
          <w:rFonts w:ascii="Times New Roman" w:hAnsi="Times New Roman" w:cs="Times New Roman"/>
          <w:sz w:val="28"/>
          <w:szCs w:val="28"/>
        </w:rPr>
        <w:t xml:space="preserve"> цикличным меню рационов горячего питания для обучающихся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>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2.10. Питание  должно обеспечивать организм детей энергией и основными пищевыми веществами. В целях преодоления дефицита основных пищевых веществ, в том числе фтора и йода, рекомендуется потребление пищевых продуктов, обогащённых витаминами, микроэлементами.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2.11. Проверку качества пищи, соблюдение рецептур и технологических режимов осуществляет бракеражная комиссия до приёма её детьми. Результаты проверки ежедневно заносятся в бракеражный журнал. Директор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ежедневно утверждает меню.</w:t>
      </w:r>
    </w:p>
    <w:p w:rsidR="0034318D" w:rsidRPr="00992A3E" w:rsidRDefault="00A24111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2.12. В полномочия директора МОК</w:t>
      </w:r>
      <w:r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Устьпёрской ООШ</w:t>
      </w:r>
      <w:r w:rsidR="0034318D" w:rsidRPr="00992A3E">
        <w:rPr>
          <w:rFonts w:ascii="Times New Roman" w:hAnsi="Times New Roman" w:cs="Times New Roman"/>
          <w:sz w:val="28"/>
          <w:szCs w:val="28"/>
        </w:rPr>
        <w:t xml:space="preserve">  по организации питания обучающихся входит: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контроль за производственной базой пищеблока и своевременной организацией ремонта технологического и холодильного оборудования;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соблюдением требований СанПиН;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обеспечение прохождения медицинских профилактических осмотров работников пищеблока и обучение персонала санитарному минимуму в соответствии с установленными сроками;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обеспечение столовой достаточным количеством посуды, специальной одежды, санитарно-гигиенических средств, ветоши, кухонного разделочного оборудования, уборочного инвентаря;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заключение договора с поставщиками на поставку продуктов питания;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заключение договоров о полной материальной ответственности;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контроль за качеством питания обучающихся;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организация охвата обучающихся горячим питанием;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утверждение порядка (графика) питания;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ежедневное утверждение меню и контроль за его соблюдением;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утверждение положения о школьной столовой, контроль за его соблюдением; </w:t>
      </w:r>
    </w:p>
    <w:p w:rsidR="0034318D" w:rsidRPr="00992A3E" w:rsidRDefault="0034318D" w:rsidP="0034318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выполнение иных необходимых действий, связанных с надлежащей организацией питания обучающихся, в пределах своей компетенции.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2.13. Обучающиеся питаются по классам согласно графику, составленному на текущий год. Контроль за посещением столовой и учетом количества фактически отпущенных обедов возлагается на ответственного за организацию питания и классных руководителей.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2.14. Классные руководители, сопровождающие в столовую обучающихся, несут ответственность за отпуск питания согласно списка и тетради учёта посещаемости.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3. Обязанности классных руководителей  по организации питания обучающихся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3.1. Классные руководители соблюдают график посещения обучающимися столовой.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3.2. Классные руководители проводят разъяснительную работу среди обучающихся и их родителей по пропаганде гигиенических основ здорового питания.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 3.3. Классные руководители, сопровождающие в столовую обучающихся, несут ответственность за отпуск питания согласно списка и табеля посещаемости.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3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4.1. Координацию работы по организации питания в школе осуществляет директор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4.2. Настоящее положение является обязательным к исполнению всеми ответственными лицами за питание обучающихся в школе.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>4.3. Классные руководители, обязаны ознакомить с настоящим Положением родителей обучающихся или их законных представителей.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A3E">
        <w:rPr>
          <w:rFonts w:ascii="Times New Roman" w:hAnsi="Times New Roman" w:cs="Times New Roman"/>
          <w:sz w:val="28"/>
          <w:szCs w:val="28"/>
        </w:rPr>
        <w:t xml:space="preserve">4.4. Директор </w:t>
      </w:r>
      <w:r w:rsidR="00A24111">
        <w:rPr>
          <w:rFonts w:ascii="Times New Roman" w:hAnsi="Times New Roman" w:cs="Times New Roman"/>
          <w:sz w:val="28"/>
          <w:szCs w:val="28"/>
        </w:rPr>
        <w:t>МОК</w:t>
      </w:r>
      <w:r w:rsidR="00A24111" w:rsidRPr="00992A3E">
        <w:rPr>
          <w:rFonts w:ascii="Times New Roman" w:hAnsi="Times New Roman" w:cs="Times New Roman"/>
          <w:sz w:val="28"/>
          <w:szCs w:val="28"/>
        </w:rPr>
        <w:t xml:space="preserve">У </w:t>
      </w:r>
      <w:r w:rsidR="00A24111">
        <w:rPr>
          <w:rFonts w:ascii="Times New Roman" w:hAnsi="Times New Roman" w:cs="Times New Roman"/>
          <w:sz w:val="28"/>
          <w:szCs w:val="28"/>
        </w:rPr>
        <w:t>Устьпёрской ООШ</w:t>
      </w:r>
      <w:r w:rsidRPr="00992A3E">
        <w:rPr>
          <w:rFonts w:ascii="Times New Roman" w:hAnsi="Times New Roman" w:cs="Times New Roman"/>
          <w:sz w:val="28"/>
          <w:szCs w:val="28"/>
        </w:rPr>
        <w:t xml:space="preserve">  несёт ответственность, предусмотренную действующим законодательством, за функционирование столовой в соответствии с требованиями санитарных правил и норм, а также за надлежащую организацию питания учащихся в возглавляемом </w:t>
      </w:r>
      <w:r w:rsidRPr="00992A3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общеобразовательном бюджетном учреждении в соответствии с настоящим Положением.                           </w:t>
      </w: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8D" w:rsidRPr="00992A3E" w:rsidRDefault="0034318D" w:rsidP="0034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A2D" w:rsidRDefault="006A3A2D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p w:rsidR="009F2609" w:rsidRDefault="009F2609"/>
    <w:sectPr w:rsidR="009F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D0A55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6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512" w:hanging="720"/>
      </w:pPr>
    </w:lvl>
    <w:lvl w:ilvl="3">
      <w:start w:val="1"/>
      <w:numFmt w:val="decimal"/>
      <w:isLgl/>
      <w:lvlText w:val="%1.%2.%3.%4."/>
      <w:lvlJc w:val="left"/>
      <w:pPr>
        <w:ind w:left="1914" w:hanging="1080"/>
      </w:pPr>
    </w:lvl>
    <w:lvl w:ilvl="4">
      <w:start w:val="1"/>
      <w:numFmt w:val="decimal"/>
      <w:isLgl/>
      <w:lvlText w:val="%1.%2.%3.%4.%5."/>
      <w:lvlJc w:val="left"/>
      <w:pPr>
        <w:ind w:left="1956" w:hanging="1080"/>
      </w:pPr>
    </w:lvl>
    <w:lvl w:ilvl="5">
      <w:start w:val="1"/>
      <w:numFmt w:val="decimal"/>
      <w:isLgl/>
      <w:lvlText w:val="%1.%2.%3.%4.%5.%6."/>
      <w:lvlJc w:val="left"/>
      <w:pPr>
        <w:ind w:left="2358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</w:lvl>
  </w:abstractNum>
  <w:abstractNum w:abstractNumId="1" w15:restartNumberingAfterBreak="0">
    <w:nsid w:val="0000003E"/>
    <w:multiLevelType w:val="multilevel"/>
    <w:tmpl w:val="066486FE"/>
    <w:name w:val="WW8Num62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>
      <w:start w:val="8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011D52C5"/>
    <w:multiLevelType w:val="hybridMultilevel"/>
    <w:tmpl w:val="4E12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51ABA"/>
    <w:multiLevelType w:val="hybridMultilevel"/>
    <w:tmpl w:val="2C62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813B8"/>
    <w:multiLevelType w:val="hybridMultilevel"/>
    <w:tmpl w:val="700E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E4F3F"/>
    <w:multiLevelType w:val="multilevel"/>
    <w:tmpl w:val="C066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31"/>
    <w:rsid w:val="002F2D54"/>
    <w:rsid w:val="0034318D"/>
    <w:rsid w:val="00407CE1"/>
    <w:rsid w:val="00514034"/>
    <w:rsid w:val="006A3A2D"/>
    <w:rsid w:val="009F2609"/>
    <w:rsid w:val="00A24111"/>
    <w:rsid w:val="00AE2C31"/>
    <w:rsid w:val="00D92665"/>
    <w:rsid w:val="00D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EB9CC-B837-4FD9-8274-D45E91E7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3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31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318D"/>
  </w:style>
  <w:style w:type="paragraph" w:styleId="a4">
    <w:name w:val="Normal (Web)"/>
    <w:basedOn w:val="a"/>
    <w:uiPriority w:val="99"/>
    <w:semiHidden/>
    <w:unhideWhenUsed/>
    <w:rsid w:val="0034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18D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Teacher</cp:lastModifiedBy>
  <cp:revision>12</cp:revision>
  <cp:lastPrinted>2017-02-15T02:16:00Z</cp:lastPrinted>
  <dcterms:created xsi:type="dcterms:W3CDTF">2015-11-10T00:14:00Z</dcterms:created>
  <dcterms:modified xsi:type="dcterms:W3CDTF">2017-02-15T02:17:00Z</dcterms:modified>
</cp:coreProperties>
</file>